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69A" w:rsidRPr="00313D07" w:rsidRDefault="0050669A" w:rsidP="0050669A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:rsidR="0050669A" w:rsidRPr="005D4D4A" w:rsidRDefault="0050669A" w:rsidP="0050669A">
      <w:pPr>
        <w:rPr>
          <w:rFonts w:ascii="Times New Roman" w:eastAsiaTheme="minorEastAsia" w:hAnsi="Times New Roman" w:cs="Times New Roman"/>
          <w:noProof/>
          <w:lang w:eastAsia="hr-HR"/>
        </w:rPr>
      </w:pPr>
      <w:r w:rsidRPr="005D4D4A">
        <w:rPr>
          <w:rFonts w:ascii="Times New Roman" w:hAnsi="Times New Roman" w:cs="Times New Roman"/>
          <w:noProof/>
        </w:rPr>
        <w:t xml:space="preserve">            </w:t>
      </w:r>
      <w:r w:rsidRPr="005D4D4A">
        <w:rPr>
          <w:rFonts w:ascii="Times New Roman" w:eastAsiaTheme="minorEastAsia" w:hAnsi="Times New Roman" w:cs="Times New Roman"/>
          <w:noProof/>
          <w:lang w:eastAsia="hr-HR"/>
        </w:rPr>
        <w:t xml:space="preserve">    </w:t>
      </w:r>
      <w:r w:rsidRPr="005D4D4A">
        <w:rPr>
          <w:rFonts w:ascii="Times New Roman" w:eastAsiaTheme="minorEastAsia" w:hAnsi="Times New Roman" w:cs="Times New Roman"/>
          <w:noProof/>
          <w:lang w:eastAsia="hr-HR"/>
        </w:rPr>
        <w:drawing>
          <wp:inline distT="0" distB="0" distL="0" distR="0" wp14:anchorId="30A6B531" wp14:editId="0681E648">
            <wp:extent cx="504825" cy="5238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739B">
        <w:rPr>
          <w:rFonts w:ascii="Times New Roman" w:eastAsiaTheme="minorEastAsia" w:hAnsi="Times New Roman" w:cs="Times New Roman"/>
          <w:noProof/>
          <w:lang w:eastAsia="hr-HR"/>
        </w:rPr>
        <w:tab/>
      </w:r>
      <w:r w:rsidR="00B1739B">
        <w:rPr>
          <w:rFonts w:ascii="Times New Roman" w:eastAsiaTheme="minorEastAsia" w:hAnsi="Times New Roman" w:cs="Times New Roman"/>
          <w:noProof/>
          <w:lang w:eastAsia="hr-HR"/>
        </w:rPr>
        <w:tab/>
      </w:r>
      <w:r w:rsidR="00B1739B">
        <w:rPr>
          <w:rFonts w:ascii="Times New Roman" w:eastAsiaTheme="minorEastAsia" w:hAnsi="Times New Roman" w:cs="Times New Roman"/>
          <w:noProof/>
          <w:lang w:eastAsia="hr-HR"/>
        </w:rPr>
        <w:tab/>
      </w:r>
      <w:r w:rsidR="00B1739B">
        <w:rPr>
          <w:rFonts w:ascii="Times New Roman" w:eastAsiaTheme="minorEastAsia" w:hAnsi="Times New Roman" w:cs="Times New Roman"/>
          <w:noProof/>
          <w:lang w:eastAsia="hr-HR"/>
        </w:rPr>
        <w:tab/>
      </w:r>
      <w:r w:rsidR="00B1739B">
        <w:rPr>
          <w:rFonts w:ascii="Times New Roman" w:eastAsiaTheme="minorEastAsia" w:hAnsi="Times New Roman" w:cs="Times New Roman"/>
          <w:noProof/>
          <w:lang w:eastAsia="hr-HR"/>
        </w:rPr>
        <w:tab/>
      </w:r>
      <w:r w:rsidR="00B1739B">
        <w:rPr>
          <w:rFonts w:ascii="Times New Roman" w:eastAsiaTheme="minorEastAsia" w:hAnsi="Times New Roman" w:cs="Times New Roman"/>
          <w:noProof/>
          <w:lang w:eastAsia="hr-HR"/>
        </w:rPr>
        <w:tab/>
      </w:r>
    </w:p>
    <w:p w:rsidR="0050669A" w:rsidRPr="005D4D4A" w:rsidRDefault="0050669A" w:rsidP="0050669A">
      <w:pPr>
        <w:spacing w:after="0"/>
        <w:rPr>
          <w:rFonts w:ascii="Times New Roman" w:eastAsiaTheme="minorEastAsia" w:hAnsi="Times New Roman" w:cs="Times New Roman"/>
          <w:b/>
          <w:bCs/>
          <w:noProof/>
          <w:lang w:eastAsia="hr-HR"/>
        </w:rPr>
      </w:pPr>
      <w:r w:rsidRPr="005D4D4A">
        <w:rPr>
          <w:rFonts w:ascii="Times New Roman" w:eastAsiaTheme="minorEastAsia" w:hAnsi="Times New Roman" w:cs="Times New Roman"/>
          <w:b/>
          <w:bCs/>
          <w:noProof/>
          <w:lang w:eastAsia="hr-HR"/>
        </w:rPr>
        <w:t>REPUBLIKA HRVATSKA</w:t>
      </w:r>
    </w:p>
    <w:p w:rsidR="0050669A" w:rsidRPr="005D4D4A" w:rsidRDefault="0050669A" w:rsidP="0050669A">
      <w:pPr>
        <w:spacing w:after="0"/>
        <w:rPr>
          <w:rFonts w:ascii="Times New Roman" w:eastAsiaTheme="minorEastAsia" w:hAnsi="Times New Roman" w:cs="Times New Roman"/>
          <w:b/>
          <w:bCs/>
          <w:noProof/>
          <w:lang w:eastAsia="hr-HR"/>
        </w:rPr>
      </w:pPr>
      <w:r w:rsidRPr="005D4D4A">
        <w:rPr>
          <w:rFonts w:ascii="Times New Roman" w:eastAsiaTheme="minorEastAsia" w:hAnsi="Times New Roman" w:cs="Times New Roman"/>
          <w:b/>
          <w:bCs/>
          <w:noProof/>
          <w:lang w:eastAsia="hr-HR"/>
        </w:rPr>
        <w:t>KARLOVAČKA ŽUPANIJA</w:t>
      </w:r>
    </w:p>
    <w:p w:rsidR="0050669A" w:rsidRPr="005D4D4A" w:rsidRDefault="0050669A" w:rsidP="0050669A">
      <w:pPr>
        <w:rPr>
          <w:rFonts w:ascii="Times New Roman" w:eastAsiaTheme="minorEastAsia" w:hAnsi="Times New Roman" w:cs="Times New Roman"/>
          <w:b/>
          <w:bCs/>
          <w:noProof/>
          <w:lang w:eastAsia="hr-HR"/>
        </w:rPr>
      </w:pPr>
      <w:r w:rsidRPr="005D4D4A">
        <w:rPr>
          <w:rFonts w:ascii="Times New Roman" w:eastAsiaTheme="minorEastAsia" w:hAnsi="Times New Roman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06C0497" wp14:editId="0AF8E3AF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1" b="5357"/>
                    <a:stretch/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69A" w:rsidRPr="005D4D4A" w:rsidRDefault="0050669A" w:rsidP="0050669A">
      <w:pPr>
        <w:spacing w:after="0"/>
        <w:ind w:firstLine="708"/>
        <w:rPr>
          <w:rFonts w:ascii="Times New Roman" w:eastAsiaTheme="minorEastAsia" w:hAnsi="Times New Roman" w:cs="Times New Roman"/>
          <w:b/>
          <w:bCs/>
          <w:noProof/>
          <w:lang w:eastAsia="hr-HR"/>
        </w:rPr>
      </w:pPr>
      <w:r w:rsidRPr="005D4D4A">
        <w:rPr>
          <w:rFonts w:ascii="Times New Roman" w:eastAsiaTheme="minorEastAsia" w:hAnsi="Times New Roman" w:cs="Times New Roman"/>
          <w:b/>
          <w:bCs/>
          <w:noProof/>
          <w:lang w:eastAsia="hr-HR"/>
        </w:rPr>
        <w:t>OPĆINA SABORSKO</w:t>
      </w:r>
    </w:p>
    <w:p w:rsidR="0050669A" w:rsidRDefault="0050669A" w:rsidP="0050669A">
      <w:pPr>
        <w:spacing w:after="0"/>
        <w:ind w:firstLine="708"/>
        <w:rPr>
          <w:rFonts w:ascii="Times New Roman" w:eastAsiaTheme="minorEastAsia" w:hAnsi="Times New Roman" w:cs="Times New Roman"/>
          <w:b/>
          <w:bCs/>
          <w:noProof/>
          <w:lang w:eastAsia="hr-HR"/>
        </w:rPr>
      </w:pPr>
      <w:r w:rsidRPr="005D4D4A">
        <w:rPr>
          <w:rFonts w:ascii="Times New Roman" w:eastAsiaTheme="minorEastAsia" w:hAnsi="Times New Roman" w:cs="Times New Roman"/>
          <w:b/>
          <w:bCs/>
          <w:noProof/>
          <w:lang w:eastAsia="hr-HR"/>
        </w:rPr>
        <w:t xml:space="preserve">OPĆINSKO VIJEĆE </w:t>
      </w:r>
    </w:p>
    <w:p w:rsidR="0050669A" w:rsidRDefault="0050669A" w:rsidP="0050669A">
      <w:pPr>
        <w:spacing w:after="0"/>
        <w:ind w:firstLine="708"/>
        <w:rPr>
          <w:rFonts w:ascii="Times New Roman" w:eastAsiaTheme="minorEastAsia" w:hAnsi="Times New Roman" w:cs="Times New Roman"/>
          <w:b/>
          <w:bCs/>
          <w:noProof/>
          <w:lang w:eastAsia="hr-HR"/>
        </w:rPr>
      </w:pPr>
    </w:p>
    <w:p w:rsidR="0050669A" w:rsidRPr="005D4D4A" w:rsidRDefault="0050669A" w:rsidP="0050669A">
      <w:pPr>
        <w:spacing w:after="0"/>
        <w:ind w:firstLine="708"/>
        <w:rPr>
          <w:rFonts w:ascii="Times New Roman" w:eastAsiaTheme="minorEastAsia" w:hAnsi="Times New Roman" w:cs="Times New Roman"/>
          <w:b/>
          <w:bCs/>
          <w:noProof/>
          <w:lang w:eastAsia="hr-HR"/>
        </w:rPr>
      </w:pPr>
    </w:p>
    <w:p w:rsidR="00EE6E1B" w:rsidRDefault="00EE6E1B" w:rsidP="00EE6E1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KLASA:024-02/25-01/6</w:t>
      </w:r>
    </w:p>
    <w:p w:rsidR="00EE6E1B" w:rsidRDefault="00EE6E1B" w:rsidP="00EE6E1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 2133-15-01-25-</w:t>
      </w:r>
      <w:r w:rsidR="00530E5E">
        <w:rPr>
          <w:rFonts w:ascii="Arial" w:hAnsi="Arial" w:cs="Arial"/>
          <w:sz w:val="20"/>
          <w:szCs w:val="20"/>
        </w:rPr>
        <w:t>16</w:t>
      </w:r>
    </w:p>
    <w:p w:rsidR="00EE6E1B" w:rsidRDefault="00EE6E1B" w:rsidP="00EE6E1B">
      <w:pPr>
        <w:spacing w:after="0"/>
      </w:pPr>
      <w:r>
        <w:rPr>
          <w:rFonts w:ascii="Arial" w:hAnsi="Arial" w:cs="Arial"/>
          <w:sz w:val="20"/>
          <w:szCs w:val="20"/>
        </w:rPr>
        <w:t>Saborsko, 1.rujna 2025.</w:t>
      </w:r>
    </w:p>
    <w:p w:rsidR="0050669A" w:rsidRPr="005D4D4A" w:rsidRDefault="0050669A" w:rsidP="0050669A">
      <w:pPr>
        <w:spacing w:after="0"/>
        <w:rPr>
          <w:rFonts w:ascii="Times New Roman" w:eastAsiaTheme="minorEastAsia" w:hAnsi="Times New Roman" w:cs="Times New Roman"/>
          <w:lang w:eastAsia="hr-HR"/>
        </w:rPr>
      </w:pPr>
    </w:p>
    <w:p w:rsidR="00574314" w:rsidRPr="00182000" w:rsidRDefault="00574314" w:rsidP="005743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211CF">
        <w:rPr>
          <w:rFonts w:ascii="Times New Roman" w:eastAsia="Times New Roman" w:hAnsi="Times New Roman" w:cs="Times New Roman"/>
          <w:lang w:val="x-none" w:eastAsia="hr-HR"/>
        </w:rPr>
        <w:t xml:space="preserve">Temeljem članka </w:t>
      </w:r>
      <w:r w:rsidRPr="003211CF">
        <w:rPr>
          <w:rFonts w:ascii="Times New Roman" w:eastAsia="Times New Roman" w:hAnsi="Times New Roman" w:cs="Times New Roman"/>
          <w:lang w:eastAsia="hr-HR"/>
        </w:rPr>
        <w:t xml:space="preserve">10.stavka 3. </w:t>
      </w:r>
      <w:r w:rsidRPr="003211CF">
        <w:rPr>
          <w:rFonts w:ascii="Times New Roman" w:eastAsia="Times New Roman" w:hAnsi="Times New Roman" w:cs="Times New Roman"/>
          <w:lang w:val="x-none" w:eastAsia="hr-HR"/>
        </w:rPr>
        <w:t xml:space="preserve">Zakona o financiranju  političkih aktivnosti, izborne promidžbe </w:t>
      </w:r>
      <w:r w:rsidRPr="003211CF">
        <w:rPr>
          <w:rFonts w:ascii="Times New Roman" w:eastAsia="Times New Roman" w:hAnsi="Times New Roman" w:cs="Times New Roman"/>
          <w:lang w:eastAsia="hr-HR"/>
        </w:rPr>
        <w:t xml:space="preserve"> i referenduma </w:t>
      </w:r>
      <w:r w:rsidRPr="003211CF">
        <w:rPr>
          <w:rFonts w:ascii="Times New Roman" w:eastAsia="Times New Roman" w:hAnsi="Times New Roman" w:cs="Times New Roman"/>
          <w:lang w:val="x-none" w:eastAsia="hr-HR"/>
        </w:rPr>
        <w:t>(„Narodne novine“ broj</w:t>
      </w:r>
      <w:r w:rsidRPr="003211CF">
        <w:rPr>
          <w:rFonts w:ascii="Times New Roman" w:eastAsia="Times New Roman" w:hAnsi="Times New Roman" w:cs="Times New Roman"/>
          <w:lang w:eastAsia="hr-HR"/>
        </w:rPr>
        <w:t xml:space="preserve"> 29/19 i 98/19</w:t>
      </w:r>
      <w:r w:rsidRPr="003211CF">
        <w:rPr>
          <w:rFonts w:ascii="Times New Roman" w:eastAsia="Times New Roman" w:hAnsi="Times New Roman" w:cs="Times New Roman"/>
          <w:lang w:val="x-none" w:eastAsia="hr-HR"/>
        </w:rPr>
        <w:t>)</w:t>
      </w:r>
      <w:r w:rsidRPr="003211CF">
        <w:rPr>
          <w:rFonts w:ascii="Times New Roman" w:eastAsia="Times New Roman" w:hAnsi="Times New Roman" w:cs="Times New Roman"/>
          <w:lang w:eastAsia="hr-HR"/>
        </w:rPr>
        <w:t xml:space="preserve"> i </w:t>
      </w:r>
      <w:r w:rsidRPr="003211CF">
        <w:rPr>
          <w:rFonts w:ascii="Times New Roman" w:eastAsia="Times New Roman" w:hAnsi="Times New Roman" w:cs="Times New Roman"/>
          <w:lang w:val="x-none" w:eastAsia="hr-HR"/>
        </w:rPr>
        <w:t xml:space="preserve">članka </w:t>
      </w:r>
      <w:r w:rsidRPr="003211CF">
        <w:rPr>
          <w:rFonts w:ascii="Times New Roman" w:eastAsia="Times New Roman" w:hAnsi="Times New Roman" w:cs="Times New Roman"/>
          <w:lang w:eastAsia="hr-HR"/>
        </w:rPr>
        <w:t>31.</w:t>
      </w:r>
      <w:r w:rsidRPr="003211CF">
        <w:rPr>
          <w:rFonts w:ascii="Times New Roman" w:eastAsia="Times New Roman" w:hAnsi="Times New Roman" w:cs="Times New Roman"/>
          <w:lang w:val="x-none" w:eastAsia="hr-HR"/>
        </w:rPr>
        <w:t xml:space="preserve">Statuta Općine </w:t>
      </w:r>
      <w:r w:rsidRPr="003211CF">
        <w:rPr>
          <w:rFonts w:ascii="Times New Roman" w:eastAsia="Times New Roman" w:hAnsi="Times New Roman" w:cs="Times New Roman"/>
          <w:lang w:eastAsia="hr-HR"/>
        </w:rPr>
        <w:t>Saborsko</w:t>
      </w:r>
      <w:r w:rsidRPr="003211CF">
        <w:rPr>
          <w:rFonts w:ascii="Times New Roman" w:eastAsia="Times New Roman" w:hAnsi="Times New Roman" w:cs="Times New Roman"/>
          <w:lang w:val="x-none" w:eastAsia="hr-HR"/>
        </w:rPr>
        <w:t xml:space="preserve"> (</w:t>
      </w:r>
      <w:r w:rsidRPr="003211CF">
        <w:rPr>
          <w:rFonts w:ascii="Times New Roman" w:eastAsia="Times New Roman" w:hAnsi="Times New Roman" w:cs="Times New Roman"/>
          <w:lang w:eastAsia="hr-HR"/>
        </w:rPr>
        <w:t xml:space="preserve">Glasnik Karlovačke županije </w:t>
      </w:r>
      <w:r w:rsidRPr="003211CF">
        <w:rPr>
          <w:rFonts w:ascii="Times New Roman" w:eastAsia="Times New Roman" w:hAnsi="Times New Roman" w:cs="Times New Roman"/>
          <w:lang w:val="x-none" w:eastAsia="hr-HR"/>
        </w:rPr>
        <w:t>broj 17/13, 4/18</w:t>
      </w:r>
      <w:r w:rsidRPr="003211CF"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3211CF">
        <w:rPr>
          <w:rFonts w:ascii="Times New Roman" w:eastAsia="Times New Roman" w:hAnsi="Times New Roman" w:cs="Times New Roman"/>
          <w:lang w:val="x-none" w:eastAsia="hr-HR"/>
        </w:rPr>
        <w:t>12/18</w:t>
      </w:r>
      <w:r w:rsidR="00163663">
        <w:rPr>
          <w:rFonts w:ascii="Times New Roman" w:eastAsia="Times New Roman" w:hAnsi="Times New Roman" w:cs="Times New Roman"/>
          <w:lang w:eastAsia="hr-HR"/>
        </w:rPr>
        <w:t>,</w:t>
      </w:r>
      <w:r w:rsidRPr="003211CF">
        <w:rPr>
          <w:rFonts w:ascii="Times New Roman" w:eastAsia="Times New Roman" w:hAnsi="Times New Roman" w:cs="Times New Roman"/>
          <w:lang w:eastAsia="hr-HR"/>
        </w:rPr>
        <w:t xml:space="preserve"> 11/21</w:t>
      </w:r>
      <w:r w:rsidR="00163663">
        <w:rPr>
          <w:rFonts w:ascii="Times New Roman" w:eastAsia="Times New Roman" w:hAnsi="Times New Roman" w:cs="Times New Roman"/>
          <w:lang w:eastAsia="hr-HR"/>
        </w:rPr>
        <w:t xml:space="preserve"> i 57/23</w:t>
      </w:r>
      <w:r w:rsidRPr="003211CF">
        <w:rPr>
          <w:rFonts w:ascii="Times New Roman" w:eastAsia="Times New Roman" w:hAnsi="Times New Roman" w:cs="Times New Roman"/>
          <w:lang w:val="x-none" w:eastAsia="hr-HR"/>
        </w:rPr>
        <w:t xml:space="preserve">), Općinsko vijeće </w:t>
      </w:r>
      <w:r w:rsidRPr="003211CF">
        <w:rPr>
          <w:rFonts w:ascii="Times New Roman" w:eastAsia="Times New Roman" w:hAnsi="Times New Roman" w:cs="Times New Roman"/>
          <w:lang w:eastAsia="hr-HR"/>
        </w:rPr>
        <w:t xml:space="preserve">Općine Saborsko, na prijedlog Načelnika,  </w:t>
      </w:r>
      <w:r w:rsidRPr="00182000">
        <w:rPr>
          <w:rFonts w:ascii="Times New Roman" w:eastAsia="Times New Roman" w:hAnsi="Times New Roman" w:cs="Times New Roman"/>
          <w:lang w:val="x-none" w:eastAsia="hr-HR"/>
        </w:rPr>
        <w:t>na svojoj</w:t>
      </w:r>
      <w:r w:rsidRPr="00182000">
        <w:rPr>
          <w:rFonts w:ascii="Times New Roman" w:eastAsia="Times New Roman" w:hAnsi="Times New Roman" w:cs="Times New Roman"/>
          <w:lang w:eastAsia="hr-HR"/>
        </w:rPr>
        <w:t xml:space="preserve"> </w:t>
      </w:r>
      <w:r w:rsidR="00182000" w:rsidRPr="00182000">
        <w:rPr>
          <w:rFonts w:ascii="Times New Roman" w:eastAsia="Times New Roman" w:hAnsi="Times New Roman" w:cs="Times New Roman"/>
          <w:lang w:eastAsia="hr-HR"/>
        </w:rPr>
        <w:t xml:space="preserve"> 2</w:t>
      </w:r>
      <w:r w:rsidR="00F97D23" w:rsidRPr="00182000">
        <w:rPr>
          <w:rFonts w:ascii="Times New Roman" w:eastAsia="Times New Roman" w:hAnsi="Times New Roman" w:cs="Times New Roman"/>
          <w:lang w:eastAsia="hr-HR"/>
        </w:rPr>
        <w:t>.</w:t>
      </w:r>
      <w:r w:rsidR="0050669A" w:rsidRPr="00182000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182000">
        <w:rPr>
          <w:rFonts w:ascii="Times New Roman" w:eastAsia="Times New Roman" w:hAnsi="Times New Roman" w:cs="Times New Roman"/>
          <w:lang w:eastAsia="hr-HR"/>
        </w:rPr>
        <w:t xml:space="preserve">redovnoj </w:t>
      </w:r>
      <w:r w:rsidRPr="00182000">
        <w:rPr>
          <w:rFonts w:ascii="Times New Roman" w:eastAsia="Times New Roman" w:hAnsi="Times New Roman" w:cs="Times New Roman"/>
          <w:lang w:val="x-none" w:eastAsia="hr-HR"/>
        </w:rPr>
        <w:t>sjednici održanoj</w:t>
      </w:r>
      <w:r w:rsidR="00B1739B" w:rsidRPr="00182000">
        <w:rPr>
          <w:rFonts w:ascii="Times New Roman" w:eastAsia="Times New Roman" w:hAnsi="Times New Roman" w:cs="Times New Roman"/>
          <w:lang w:eastAsia="hr-HR"/>
        </w:rPr>
        <w:t xml:space="preserve"> </w:t>
      </w:r>
      <w:r w:rsidR="00EE6E1B">
        <w:rPr>
          <w:rFonts w:ascii="Times New Roman" w:eastAsia="Times New Roman" w:hAnsi="Times New Roman" w:cs="Times New Roman"/>
          <w:lang w:eastAsia="hr-HR"/>
        </w:rPr>
        <w:t xml:space="preserve">  1.rujna </w:t>
      </w:r>
      <w:r w:rsidRPr="00182000">
        <w:rPr>
          <w:rFonts w:ascii="Times New Roman" w:eastAsia="Times New Roman" w:hAnsi="Times New Roman" w:cs="Times New Roman"/>
          <w:lang w:val="x-none" w:eastAsia="hr-HR"/>
        </w:rPr>
        <w:t>20</w:t>
      </w:r>
      <w:r w:rsidR="00F97D23" w:rsidRPr="00182000">
        <w:rPr>
          <w:rFonts w:ascii="Times New Roman" w:eastAsia="Times New Roman" w:hAnsi="Times New Roman" w:cs="Times New Roman"/>
          <w:lang w:eastAsia="hr-HR"/>
        </w:rPr>
        <w:t>25</w:t>
      </w:r>
      <w:r w:rsidRPr="00182000">
        <w:rPr>
          <w:rFonts w:ascii="Times New Roman" w:eastAsia="Times New Roman" w:hAnsi="Times New Roman" w:cs="Times New Roman"/>
          <w:lang w:val="x-none" w:eastAsia="hr-HR"/>
        </w:rPr>
        <w:t>. godine donos</w:t>
      </w:r>
      <w:r w:rsidRPr="00182000">
        <w:rPr>
          <w:rFonts w:ascii="Times New Roman" w:eastAsia="Times New Roman" w:hAnsi="Times New Roman" w:cs="Times New Roman"/>
          <w:lang w:eastAsia="hr-HR"/>
        </w:rPr>
        <w:t>i</w:t>
      </w:r>
    </w:p>
    <w:p w:rsidR="00574314" w:rsidRPr="003211CF" w:rsidRDefault="00574314" w:rsidP="005743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574314" w:rsidRPr="003211CF" w:rsidRDefault="00574314" w:rsidP="0057431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lang w:val="x-none" w:eastAsia="hr-HR"/>
        </w:rPr>
      </w:pPr>
      <w:r w:rsidRPr="003211CF">
        <w:rPr>
          <w:rFonts w:ascii="Times New Roman" w:eastAsia="Times New Roman" w:hAnsi="Times New Roman" w:cs="Times New Roman"/>
          <w:b/>
          <w:lang w:val="x-none" w:eastAsia="hr-HR"/>
        </w:rPr>
        <w:t>O D L U K U</w:t>
      </w:r>
    </w:p>
    <w:p w:rsidR="00574314" w:rsidRPr="003211CF" w:rsidRDefault="00574314" w:rsidP="00574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3211CF">
        <w:rPr>
          <w:rFonts w:ascii="Times New Roman" w:eastAsia="Times New Roman" w:hAnsi="Times New Roman" w:cs="Times New Roman"/>
          <w:b/>
          <w:lang w:eastAsia="hr-HR"/>
        </w:rPr>
        <w:t>o raspoređivanju sredstava iz Proračuna Općine Saborsko</w:t>
      </w:r>
    </w:p>
    <w:p w:rsidR="00574314" w:rsidRPr="00B1739B" w:rsidRDefault="00574314" w:rsidP="00B17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3211CF">
        <w:rPr>
          <w:rFonts w:ascii="Times New Roman" w:eastAsia="Times New Roman" w:hAnsi="Times New Roman" w:cs="Times New Roman"/>
          <w:b/>
          <w:lang w:eastAsia="hr-HR"/>
        </w:rPr>
        <w:t xml:space="preserve">za redovito financiranje političkih stranaka </w:t>
      </w:r>
      <w:r w:rsidR="0093440F">
        <w:rPr>
          <w:rFonts w:ascii="Times New Roman" w:eastAsia="Times New Roman" w:hAnsi="Times New Roman" w:cs="Times New Roman"/>
          <w:b/>
          <w:lang w:eastAsia="hr-HR"/>
        </w:rPr>
        <w:t xml:space="preserve"> i nezavisnih vijećnika </w:t>
      </w:r>
      <w:r w:rsidRPr="003211CF">
        <w:rPr>
          <w:rFonts w:ascii="Times New Roman" w:eastAsia="Times New Roman" w:hAnsi="Times New Roman" w:cs="Times New Roman"/>
          <w:b/>
          <w:lang w:eastAsia="hr-HR"/>
        </w:rPr>
        <w:t>zastupljenih u O</w:t>
      </w:r>
      <w:r w:rsidR="009927C8">
        <w:rPr>
          <w:rFonts w:ascii="Times New Roman" w:eastAsia="Times New Roman" w:hAnsi="Times New Roman" w:cs="Times New Roman"/>
          <w:b/>
          <w:lang w:eastAsia="hr-HR"/>
        </w:rPr>
        <w:t xml:space="preserve">pćinskom vijeću Općine Saborsko </w:t>
      </w:r>
      <w:r w:rsidR="003141D5">
        <w:rPr>
          <w:rFonts w:ascii="Times New Roman" w:eastAsia="Times New Roman" w:hAnsi="Times New Roman" w:cs="Times New Roman"/>
          <w:b/>
          <w:lang w:eastAsia="hr-HR"/>
        </w:rPr>
        <w:t xml:space="preserve">za </w:t>
      </w:r>
      <w:r w:rsidR="00B1739B" w:rsidRPr="00B1739B">
        <w:rPr>
          <w:rFonts w:ascii="Times New Roman" w:eastAsia="Times New Roman" w:hAnsi="Times New Roman" w:cs="Times New Roman"/>
          <w:b/>
          <w:lang w:eastAsia="hr-HR"/>
        </w:rPr>
        <w:t>2025</w:t>
      </w:r>
      <w:r w:rsidRPr="00B1739B">
        <w:rPr>
          <w:rFonts w:ascii="Times New Roman" w:eastAsia="Times New Roman" w:hAnsi="Times New Roman" w:cs="Times New Roman"/>
          <w:b/>
          <w:lang w:eastAsia="hr-HR"/>
        </w:rPr>
        <w:t>. godinu</w:t>
      </w:r>
    </w:p>
    <w:p w:rsidR="00574314" w:rsidRPr="003211CF" w:rsidRDefault="00574314" w:rsidP="0057431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:rsidR="00574314" w:rsidRPr="009927C8" w:rsidRDefault="00574314" w:rsidP="00574314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9927C8">
        <w:rPr>
          <w:rFonts w:ascii="Times New Roman" w:eastAsia="Times New Roman" w:hAnsi="Times New Roman" w:cs="Times New Roman"/>
          <w:b/>
          <w:lang w:eastAsia="hr-HR"/>
        </w:rPr>
        <w:t>Članak 1.</w:t>
      </w:r>
    </w:p>
    <w:p w:rsidR="009927C8" w:rsidRPr="009927C8" w:rsidRDefault="009927C8" w:rsidP="00574314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574314" w:rsidRPr="007700C6" w:rsidRDefault="00574314" w:rsidP="0057431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3211CF">
        <w:rPr>
          <w:rFonts w:ascii="Times New Roman" w:eastAsia="Times New Roman" w:hAnsi="Times New Roman" w:cs="Times New Roman"/>
          <w:lang w:eastAsia="hr-HR"/>
        </w:rPr>
        <w:t xml:space="preserve">Ovom Odlukom raspoređuju se sredstva za redovito financiranje političkih </w:t>
      </w:r>
      <w:r w:rsidRPr="007700C6">
        <w:rPr>
          <w:rFonts w:ascii="Times New Roman" w:eastAsia="Times New Roman" w:hAnsi="Times New Roman" w:cs="Times New Roman"/>
          <w:lang w:eastAsia="hr-HR"/>
        </w:rPr>
        <w:t xml:space="preserve">stranaka </w:t>
      </w:r>
      <w:r w:rsidR="007700C6" w:rsidRPr="007700C6">
        <w:rPr>
          <w:rFonts w:ascii="Times New Roman" w:eastAsia="Times New Roman" w:hAnsi="Times New Roman" w:cs="Times New Roman"/>
          <w:lang w:eastAsia="hr-HR"/>
        </w:rPr>
        <w:t xml:space="preserve"> i nezavisnih vijećnika </w:t>
      </w:r>
      <w:r w:rsidRPr="007700C6">
        <w:rPr>
          <w:rFonts w:ascii="Times New Roman" w:eastAsia="Times New Roman" w:hAnsi="Times New Roman" w:cs="Times New Roman"/>
          <w:lang w:eastAsia="hr-HR"/>
        </w:rPr>
        <w:t>zastupljenih u Općinskom vijeću Općine Saborsko za</w:t>
      </w:r>
    </w:p>
    <w:p w:rsidR="00574314" w:rsidRPr="003211CF" w:rsidRDefault="00B1739B" w:rsidP="005743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2025</w:t>
      </w:r>
      <w:r w:rsidR="00574314" w:rsidRPr="003211CF">
        <w:rPr>
          <w:rFonts w:ascii="Times New Roman" w:eastAsia="Times New Roman" w:hAnsi="Times New Roman" w:cs="Times New Roman"/>
          <w:lang w:eastAsia="hr-HR"/>
        </w:rPr>
        <w:t xml:space="preserve">. godinu (u daljnjem tekstu: Općinsko </w:t>
      </w:r>
      <w:r w:rsidR="00B5284D">
        <w:rPr>
          <w:rFonts w:ascii="Times New Roman" w:eastAsia="Times New Roman" w:hAnsi="Times New Roman" w:cs="Times New Roman"/>
          <w:lang w:eastAsia="hr-HR"/>
        </w:rPr>
        <w:t>vijeće)</w:t>
      </w:r>
      <w:r w:rsidR="00574314" w:rsidRPr="003211CF">
        <w:rPr>
          <w:rFonts w:ascii="Times New Roman" w:eastAsia="Times New Roman" w:hAnsi="Times New Roman" w:cs="Times New Roman"/>
          <w:lang w:eastAsia="hr-HR"/>
        </w:rPr>
        <w:t>, a  koja su osigurana u P</w:t>
      </w:r>
      <w:r>
        <w:rPr>
          <w:rFonts w:ascii="Times New Roman" w:eastAsia="Times New Roman" w:hAnsi="Times New Roman" w:cs="Times New Roman"/>
          <w:lang w:eastAsia="hr-HR"/>
        </w:rPr>
        <w:t>roračunu Općine Saborsko za 2025</w:t>
      </w:r>
      <w:r w:rsidR="00574314" w:rsidRPr="003211CF">
        <w:rPr>
          <w:rFonts w:ascii="Times New Roman" w:eastAsia="Times New Roman" w:hAnsi="Times New Roman" w:cs="Times New Roman"/>
          <w:lang w:eastAsia="hr-HR"/>
        </w:rPr>
        <w:t>. godinu.</w:t>
      </w:r>
    </w:p>
    <w:p w:rsidR="00574314" w:rsidRPr="003211CF" w:rsidRDefault="00574314" w:rsidP="005743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574314" w:rsidRPr="009927C8" w:rsidRDefault="00574314" w:rsidP="00574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9927C8">
        <w:rPr>
          <w:rFonts w:ascii="Times New Roman" w:eastAsia="Times New Roman" w:hAnsi="Times New Roman" w:cs="Times New Roman"/>
          <w:b/>
          <w:lang w:eastAsia="hr-HR"/>
        </w:rPr>
        <w:t>Članak 2.</w:t>
      </w:r>
    </w:p>
    <w:p w:rsidR="009927C8" w:rsidRPr="003211CF" w:rsidRDefault="009927C8" w:rsidP="0057431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:rsidR="00574314" w:rsidRPr="003211CF" w:rsidRDefault="00574314" w:rsidP="005743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211CF">
        <w:rPr>
          <w:rFonts w:ascii="Times New Roman" w:eastAsia="Times New Roman" w:hAnsi="Times New Roman" w:cs="Times New Roman"/>
          <w:lang w:eastAsia="hr-HR"/>
        </w:rPr>
        <w:tab/>
        <w:t>Za svakog člana Općinskog vijeća utvrđuje se jednaki godišnji iznos sredstava tako da pojedinoj političkoj stranci pripadaju sredstva razmjerno broju njenih članova Općinskog vijeća u trenutku konstituiranja Općinskog vijeća Općine Saborsko.</w:t>
      </w:r>
    </w:p>
    <w:p w:rsidR="00574314" w:rsidRPr="003211CF" w:rsidRDefault="00574314" w:rsidP="005743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211CF">
        <w:rPr>
          <w:rFonts w:ascii="Times New Roman" w:eastAsia="Times New Roman" w:hAnsi="Times New Roman" w:cs="Times New Roman"/>
          <w:lang w:eastAsia="hr-HR"/>
        </w:rPr>
        <w:t>Za svakog izabranog člana Općinskog vijeća p</w:t>
      </w:r>
      <w:r w:rsidR="007700C6">
        <w:rPr>
          <w:rFonts w:ascii="Times New Roman" w:eastAsia="Times New Roman" w:hAnsi="Times New Roman" w:cs="Times New Roman"/>
          <w:lang w:eastAsia="hr-HR"/>
        </w:rPr>
        <w:t xml:space="preserve">odzastupljenog spola </w:t>
      </w:r>
      <w:r w:rsidRPr="003211CF">
        <w:rPr>
          <w:rFonts w:ascii="Times New Roman" w:eastAsia="Times New Roman" w:hAnsi="Times New Roman" w:cs="Times New Roman"/>
          <w:lang w:eastAsia="hr-HR"/>
        </w:rPr>
        <w:t>pripada i pravo na naknadu razmjerno broju izabranih članova Općinskog vijeća podzastupljenog spola.</w:t>
      </w:r>
    </w:p>
    <w:p w:rsidR="00574314" w:rsidRPr="003211CF" w:rsidRDefault="00574314" w:rsidP="005743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211CF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</w:t>
      </w:r>
    </w:p>
    <w:p w:rsidR="00574314" w:rsidRPr="009927C8" w:rsidRDefault="00574314" w:rsidP="00574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9927C8">
        <w:rPr>
          <w:rFonts w:ascii="Times New Roman" w:eastAsia="Times New Roman" w:hAnsi="Times New Roman" w:cs="Times New Roman"/>
          <w:b/>
          <w:lang w:eastAsia="hr-HR"/>
        </w:rPr>
        <w:t>Članak 3.</w:t>
      </w:r>
    </w:p>
    <w:p w:rsidR="009927C8" w:rsidRPr="003211CF" w:rsidRDefault="009927C8" w:rsidP="0057431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:rsidR="009927C8" w:rsidRDefault="00574314" w:rsidP="00450FB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211CF">
        <w:rPr>
          <w:rFonts w:ascii="Times New Roman" w:eastAsia="Times New Roman" w:hAnsi="Times New Roman" w:cs="Times New Roman"/>
          <w:lang w:eastAsia="hr-HR"/>
        </w:rPr>
        <w:t xml:space="preserve">Za svakog člana Općinskog vijeća utvrđuje se godišnji iznos </w:t>
      </w:r>
      <w:r w:rsidRPr="00450FBB">
        <w:rPr>
          <w:rFonts w:ascii="Times New Roman" w:eastAsia="Times New Roman" w:hAnsi="Times New Roman" w:cs="Times New Roman"/>
          <w:lang w:eastAsia="hr-HR"/>
        </w:rPr>
        <w:t xml:space="preserve">sredstava od </w:t>
      </w:r>
      <w:r w:rsidR="00450FBB" w:rsidRPr="00450FBB">
        <w:rPr>
          <w:rFonts w:ascii="Times New Roman" w:eastAsia="Times New Roman" w:hAnsi="Times New Roman" w:cs="Times New Roman"/>
          <w:lang w:eastAsia="hr-HR"/>
        </w:rPr>
        <w:t>132,72</w:t>
      </w:r>
      <w:r w:rsidRPr="00450FBB">
        <w:rPr>
          <w:rFonts w:ascii="Times New Roman" w:eastAsia="Times New Roman" w:hAnsi="Times New Roman" w:cs="Times New Roman"/>
          <w:lang w:eastAsia="hr-HR"/>
        </w:rPr>
        <w:t xml:space="preserve"> </w:t>
      </w:r>
      <w:r w:rsidR="00450FBB" w:rsidRPr="00450FBB">
        <w:rPr>
          <w:rFonts w:ascii="Times New Roman" w:eastAsia="Times New Roman" w:hAnsi="Times New Roman" w:cs="Times New Roman"/>
          <w:lang w:eastAsia="hr-HR"/>
        </w:rPr>
        <w:t>EUR</w:t>
      </w:r>
      <w:r w:rsidRPr="00450FBB">
        <w:rPr>
          <w:rFonts w:ascii="Times New Roman" w:eastAsia="Times New Roman" w:hAnsi="Times New Roman" w:cs="Times New Roman"/>
          <w:lang w:eastAsia="hr-HR"/>
        </w:rPr>
        <w:t xml:space="preserve">.                      </w:t>
      </w:r>
      <w:r w:rsidRPr="003211CF">
        <w:rPr>
          <w:rFonts w:ascii="Times New Roman" w:eastAsia="Times New Roman" w:hAnsi="Times New Roman" w:cs="Times New Roman"/>
          <w:lang w:eastAsia="hr-HR"/>
        </w:rPr>
        <w:t xml:space="preserve">Za svakog člana Općinskog vijeća podzastupljenog spola utvrđuje se godišnja naknada u iznosu od </w:t>
      </w:r>
      <w:r w:rsidR="00450FBB" w:rsidRPr="00450FBB">
        <w:rPr>
          <w:rFonts w:ascii="Times New Roman" w:eastAsia="Times New Roman" w:hAnsi="Times New Roman" w:cs="Times New Roman"/>
          <w:lang w:eastAsia="hr-HR"/>
        </w:rPr>
        <w:t>13,27 EUR</w:t>
      </w:r>
      <w:r w:rsidRPr="00450FBB">
        <w:rPr>
          <w:rFonts w:ascii="Times New Roman" w:eastAsia="Times New Roman" w:hAnsi="Times New Roman" w:cs="Times New Roman"/>
          <w:lang w:eastAsia="hr-HR"/>
        </w:rPr>
        <w:t>.</w:t>
      </w:r>
    </w:p>
    <w:p w:rsidR="009927C8" w:rsidRPr="003211CF" w:rsidRDefault="009927C8" w:rsidP="00450FBB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574314" w:rsidRDefault="00574314" w:rsidP="005743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530E5E" w:rsidRDefault="00530E5E" w:rsidP="005743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530E5E" w:rsidRDefault="00530E5E" w:rsidP="005743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530E5E" w:rsidRDefault="00530E5E" w:rsidP="005743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530E5E" w:rsidRPr="003211CF" w:rsidRDefault="00530E5E" w:rsidP="005743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bookmarkStart w:id="0" w:name="_GoBack"/>
      <w:bookmarkEnd w:id="0"/>
    </w:p>
    <w:p w:rsidR="00574314" w:rsidRPr="009927C8" w:rsidRDefault="00574314" w:rsidP="00574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9927C8">
        <w:rPr>
          <w:rFonts w:ascii="Times New Roman" w:eastAsia="Times New Roman" w:hAnsi="Times New Roman" w:cs="Times New Roman"/>
          <w:b/>
          <w:lang w:eastAsia="hr-HR"/>
        </w:rPr>
        <w:t>Članak 4.</w:t>
      </w:r>
    </w:p>
    <w:p w:rsidR="009927C8" w:rsidRPr="009927C8" w:rsidRDefault="009927C8" w:rsidP="00574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574314" w:rsidRDefault="00574314" w:rsidP="00574314">
      <w:pPr>
        <w:jc w:val="center"/>
        <w:rPr>
          <w:rFonts w:ascii="Times New Roman" w:eastAsiaTheme="minorEastAsia" w:hAnsi="Times New Roman" w:cs="Times New Roman"/>
          <w:spacing w:val="-1"/>
          <w:lang w:eastAsia="hr-HR"/>
        </w:rPr>
      </w:pPr>
      <w:r w:rsidRPr="003211CF">
        <w:rPr>
          <w:rFonts w:ascii="Times New Roman" w:eastAsiaTheme="minorEastAsia" w:hAnsi="Times New Roman" w:cs="Times New Roman"/>
          <w:spacing w:val="-1"/>
          <w:lang w:eastAsia="hr-HR"/>
        </w:rPr>
        <w:t xml:space="preserve">Političkim strankama </w:t>
      </w:r>
      <w:r w:rsidR="007700C6">
        <w:rPr>
          <w:rFonts w:ascii="Times New Roman" w:eastAsiaTheme="minorEastAsia" w:hAnsi="Times New Roman" w:cs="Times New Roman"/>
          <w:spacing w:val="-1"/>
          <w:lang w:eastAsia="hr-HR"/>
        </w:rPr>
        <w:t xml:space="preserve"> i nezavisnim vijećnicima </w:t>
      </w:r>
      <w:r w:rsidRPr="003211CF">
        <w:rPr>
          <w:rFonts w:ascii="Times New Roman" w:eastAsiaTheme="minorEastAsia" w:hAnsi="Times New Roman" w:cs="Times New Roman"/>
          <w:spacing w:val="-1"/>
          <w:lang w:eastAsia="hr-HR"/>
        </w:rPr>
        <w:t>zastupljenim u Općinskom vijeću Općine Saborsko raspoređuju se sredstva na način utvrđen u članku 2. Ove Odluke u iznosima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72"/>
        <w:gridCol w:w="1761"/>
        <w:gridCol w:w="1957"/>
        <w:gridCol w:w="1723"/>
        <w:gridCol w:w="1549"/>
      </w:tblGrid>
      <w:tr w:rsidR="00900D60" w:rsidTr="00900D60">
        <w:tc>
          <w:tcPr>
            <w:tcW w:w="1829" w:type="dxa"/>
          </w:tcPr>
          <w:p w:rsidR="00900D60" w:rsidRDefault="00900D60" w:rsidP="00574314">
            <w:pPr>
              <w:jc w:val="center"/>
              <w:rPr>
                <w:rFonts w:ascii="Times New Roman" w:eastAsiaTheme="minorEastAsia" w:hAnsi="Times New Roman" w:cs="Times New Roman"/>
                <w:spacing w:val="-1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lang w:eastAsia="hr-HR"/>
              </w:rPr>
              <w:t>Naziv političke stranke</w:t>
            </w:r>
          </w:p>
        </w:tc>
        <w:tc>
          <w:tcPr>
            <w:tcW w:w="1842" w:type="dxa"/>
          </w:tcPr>
          <w:p w:rsidR="00900D60" w:rsidRDefault="00900D60" w:rsidP="00574314">
            <w:pPr>
              <w:jc w:val="center"/>
              <w:rPr>
                <w:rFonts w:ascii="Times New Roman" w:eastAsiaTheme="minorEastAsia" w:hAnsi="Times New Roman" w:cs="Times New Roman"/>
                <w:spacing w:val="-1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lang w:eastAsia="hr-HR"/>
              </w:rPr>
              <w:t>Broj vijećnika</w:t>
            </w:r>
          </w:p>
        </w:tc>
        <w:tc>
          <w:tcPr>
            <w:tcW w:w="2006" w:type="dxa"/>
          </w:tcPr>
          <w:p w:rsidR="00900D60" w:rsidRDefault="00900D60" w:rsidP="00574314">
            <w:pPr>
              <w:jc w:val="center"/>
              <w:rPr>
                <w:rFonts w:ascii="Times New Roman" w:eastAsiaTheme="minorEastAsia" w:hAnsi="Times New Roman" w:cs="Times New Roman"/>
                <w:spacing w:val="-1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lang w:eastAsia="hr-HR"/>
              </w:rPr>
              <w:t>Podzastupljeni spol</w:t>
            </w:r>
          </w:p>
        </w:tc>
        <w:tc>
          <w:tcPr>
            <w:tcW w:w="1810" w:type="dxa"/>
          </w:tcPr>
          <w:p w:rsidR="00900D60" w:rsidRDefault="00900D60" w:rsidP="00574314">
            <w:pPr>
              <w:jc w:val="center"/>
              <w:rPr>
                <w:rFonts w:ascii="Times New Roman" w:eastAsiaTheme="minorEastAsia" w:hAnsi="Times New Roman" w:cs="Times New Roman"/>
                <w:spacing w:val="-1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lang w:eastAsia="hr-HR"/>
              </w:rPr>
              <w:t xml:space="preserve">Ukupan godišnji iznos </w:t>
            </w:r>
          </w:p>
        </w:tc>
        <w:tc>
          <w:tcPr>
            <w:tcW w:w="1575" w:type="dxa"/>
          </w:tcPr>
          <w:p w:rsidR="00900D60" w:rsidRDefault="00900D60" w:rsidP="00574314">
            <w:pPr>
              <w:jc w:val="center"/>
              <w:rPr>
                <w:rFonts w:ascii="Times New Roman" w:eastAsiaTheme="minorEastAsia" w:hAnsi="Times New Roman" w:cs="Times New Roman"/>
                <w:spacing w:val="-1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lang w:eastAsia="hr-HR"/>
              </w:rPr>
              <w:t>Tromjesečni iznos</w:t>
            </w:r>
          </w:p>
        </w:tc>
      </w:tr>
      <w:tr w:rsidR="00900D60" w:rsidTr="00900D60">
        <w:tc>
          <w:tcPr>
            <w:tcW w:w="1829" w:type="dxa"/>
          </w:tcPr>
          <w:p w:rsidR="00900D60" w:rsidRDefault="00900D60" w:rsidP="00574314">
            <w:pPr>
              <w:jc w:val="center"/>
              <w:rPr>
                <w:rFonts w:ascii="Times New Roman" w:eastAsiaTheme="minorEastAsia" w:hAnsi="Times New Roman" w:cs="Times New Roman"/>
                <w:spacing w:val="-1"/>
                <w:lang w:eastAsia="hr-HR"/>
              </w:rPr>
            </w:pPr>
            <w:r w:rsidRPr="003141D5">
              <w:rPr>
                <w:rFonts w:ascii="Times New Roman" w:eastAsiaTheme="minorEastAsia" w:hAnsi="Times New Roman" w:cs="Times New Roman"/>
                <w:spacing w:val="-1"/>
                <w:lang w:eastAsia="hr-HR"/>
              </w:rPr>
              <w:t>HRVATSKA DEMOKRATSKA ZAJEDNICA-HDZ</w:t>
            </w:r>
          </w:p>
        </w:tc>
        <w:tc>
          <w:tcPr>
            <w:tcW w:w="1842" w:type="dxa"/>
          </w:tcPr>
          <w:p w:rsidR="00900D60" w:rsidRDefault="00900D60" w:rsidP="00574314">
            <w:pPr>
              <w:jc w:val="center"/>
              <w:rPr>
                <w:rFonts w:ascii="Times New Roman" w:eastAsiaTheme="minorEastAsia" w:hAnsi="Times New Roman" w:cs="Times New Roman"/>
                <w:spacing w:val="-1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lang w:eastAsia="hr-HR"/>
              </w:rPr>
              <w:t>2</w:t>
            </w:r>
          </w:p>
        </w:tc>
        <w:tc>
          <w:tcPr>
            <w:tcW w:w="2006" w:type="dxa"/>
          </w:tcPr>
          <w:p w:rsidR="00900D60" w:rsidRDefault="0093440F" w:rsidP="00574314">
            <w:pPr>
              <w:jc w:val="center"/>
              <w:rPr>
                <w:rFonts w:ascii="Times New Roman" w:eastAsiaTheme="minorEastAsia" w:hAnsi="Times New Roman" w:cs="Times New Roman"/>
                <w:spacing w:val="-1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lang w:eastAsia="hr-HR"/>
              </w:rPr>
              <w:t>2</w:t>
            </w:r>
          </w:p>
        </w:tc>
        <w:tc>
          <w:tcPr>
            <w:tcW w:w="1810" w:type="dxa"/>
          </w:tcPr>
          <w:p w:rsidR="00900D60" w:rsidRDefault="0093440F" w:rsidP="00574314">
            <w:pPr>
              <w:jc w:val="center"/>
              <w:rPr>
                <w:rFonts w:ascii="Times New Roman" w:eastAsiaTheme="minorEastAsia" w:hAnsi="Times New Roman" w:cs="Times New Roman"/>
                <w:spacing w:val="-1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lang w:eastAsia="hr-HR"/>
              </w:rPr>
              <w:t>291,98</w:t>
            </w:r>
          </w:p>
        </w:tc>
        <w:tc>
          <w:tcPr>
            <w:tcW w:w="1575" w:type="dxa"/>
          </w:tcPr>
          <w:p w:rsidR="00900D60" w:rsidRDefault="0093440F" w:rsidP="00574314">
            <w:pPr>
              <w:jc w:val="center"/>
              <w:rPr>
                <w:rFonts w:ascii="Times New Roman" w:eastAsiaTheme="minorEastAsia" w:hAnsi="Times New Roman" w:cs="Times New Roman"/>
                <w:spacing w:val="-1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lang w:eastAsia="hr-HR"/>
              </w:rPr>
              <w:t>73,00</w:t>
            </w:r>
          </w:p>
        </w:tc>
      </w:tr>
      <w:tr w:rsidR="00900D60" w:rsidTr="00900D60">
        <w:tc>
          <w:tcPr>
            <w:tcW w:w="1829" w:type="dxa"/>
          </w:tcPr>
          <w:p w:rsidR="00900D60" w:rsidRDefault="00900D60" w:rsidP="00574314">
            <w:pPr>
              <w:jc w:val="center"/>
              <w:rPr>
                <w:rFonts w:ascii="Times New Roman" w:eastAsiaTheme="minorEastAsia" w:hAnsi="Times New Roman" w:cs="Times New Roman"/>
                <w:spacing w:val="-1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lang w:eastAsia="hr-HR"/>
              </w:rPr>
              <w:t>HRVATSKA STRANKA UMIROVLJENIKA-HSU</w:t>
            </w:r>
          </w:p>
        </w:tc>
        <w:tc>
          <w:tcPr>
            <w:tcW w:w="1842" w:type="dxa"/>
          </w:tcPr>
          <w:p w:rsidR="00900D60" w:rsidRDefault="00900D60" w:rsidP="00574314">
            <w:pPr>
              <w:jc w:val="center"/>
              <w:rPr>
                <w:rFonts w:ascii="Times New Roman" w:eastAsiaTheme="minorEastAsia" w:hAnsi="Times New Roman" w:cs="Times New Roman"/>
                <w:spacing w:val="-1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lang w:eastAsia="hr-HR"/>
              </w:rPr>
              <w:t>1</w:t>
            </w:r>
          </w:p>
        </w:tc>
        <w:tc>
          <w:tcPr>
            <w:tcW w:w="2006" w:type="dxa"/>
          </w:tcPr>
          <w:p w:rsidR="00900D60" w:rsidRDefault="00900D60" w:rsidP="00574314">
            <w:pPr>
              <w:jc w:val="center"/>
              <w:rPr>
                <w:rFonts w:ascii="Times New Roman" w:eastAsiaTheme="minorEastAsia" w:hAnsi="Times New Roman" w:cs="Times New Roman"/>
                <w:spacing w:val="-1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lang w:eastAsia="hr-HR"/>
              </w:rPr>
              <w:t>0</w:t>
            </w:r>
          </w:p>
        </w:tc>
        <w:tc>
          <w:tcPr>
            <w:tcW w:w="1810" w:type="dxa"/>
          </w:tcPr>
          <w:p w:rsidR="00900D60" w:rsidRDefault="00900D60" w:rsidP="00574314">
            <w:pPr>
              <w:jc w:val="center"/>
              <w:rPr>
                <w:rFonts w:ascii="Times New Roman" w:eastAsiaTheme="minorEastAsia" w:hAnsi="Times New Roman" w:cs="Times New Roman"/>
                <w:spacing w:val="-1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lang w:eastAsia="hr-HR"/>
              </w:rPr>
              <w:t>132,72</w:t>
            </w:r>
          </w:p>
        </w:tc>
        <w:tc>
          <w:tcPr>
            <w:tcW w:w="1575" w:type="dxa"/>
          </w:tcPr>
          <w:p w:rsidR="00900D60" w:rsidRDefault="005E7D97" w:rsidP="00574314">
            <w:pPr>
              <w:jc w:val="center"/>
              <w:rPr>
                <w:rFonts w:ascii="Times New Roman" w:eastAsiaTheme="minorEastAsia" w:hAnsi="Times New Roman" w:cs="Times New Roman"/>
                <w:spacing w:val="-1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lang w:eastAsia="hr-HR"/>
              </w:rPr>
              <w:t>33,18</w:t>
            </w:r>
          </w:p>
        </w:tc>
      </w:tr>
      <w:tr w:rsidR="00900D60" w:rsidTr="00900D60">
        <w:tc>
          <w:tcPr>
            <w:tcW w:w="1829" w:type="dxa"/>
          </w:tcPr>
          <w:p w:rsidR="00900D60" w:rsidRDefault="00900D60" w:rsidP="00574314">
            <w:pPr>
              <w:jc w:val="center"/>
              <w:rPr>
                <w:rFonts w:ascii="Times New Roman" w:eastAsiaTheme="minorEastAsia" w:hAnsi="Times New Roman" w:cs="Times New Roman"/>
                <w:spacing w:val="-1"/>
                <w:lang w:eastAsia="hr-HR"/>
              </w:rPr>
            </w:pPr>
            <w:r w:rsidRPr="00182000">
              <w:rPr>
                <w:rFonts w:ascii="Times New Roman" w:eastAsiaTheme="minorEastAsia" w:hAnsi="Times New Roman" w:cs="Times New Roman"/>
                <w:spacing w:val="-1"/>
                <w:lang w:eastAsia="hr-HR"/>
              </w:rPr>
              <w:t>GRUPA BIRAČA ŽELJKA DUMENČIĆA</w:t>
            </w:r>
          </w:p>
        </w:tc>
        <w:tc>
          <w:tcPr>
            <w:tcW w:w="1842" w:type="dxa"/>
          </w:tcPr>
          <w:p w:rsidR="00900D60" w:rsidRDefault="00900D60" w:rsidP="00574314">
            <w:pPr>
              <w:jc w:val="center"/>
              <w:rPr>
                <w:rFonts w:ascii="Times New Roman" w:eastAsiaTheme="minorEastAsia" w:hAnsi="Times New Roman" w:cs="Times New Roman"/>
                <w:spacing w:val="-1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lang w:eastAsia="hr-HR"/>
              </w:rPr>
              <w:t>3</w:t>
            </w:r>
          </w:p>
        </w:tc>
        <w:tc>
          <w:tcPr>
            <w:tcW w:w="2006" w:type="dxa"/>
          </w:tcPr>
          <w:p w:rsidR="00900D60" w:rsidRDefault="00900D60" w:rsidP="00574314">
            <w:pPr>
              <w:jc w:val="center"/>
              <w:rPr>
                <w:rFonts w:ascii="Times New Roman" w:eastAsiaTheme="minorEastAsia" w:hAnsi="Times New Roman" w:cs="Times New Roman"/>
                <w:spacing w:val="-1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lang w:eastAsia="hr-HR"/>
              </w:rPr>
              <w:t>0</w:t>
            </w:r>
          </w:p>
        </w:tc>
        <w:tc>
          <w:tcPr>
            <w:tcW w:w="1810" w:type="dxa"/>
          </w:tcPr>
          <w:p w:rsidR="00900D60" w:rsidRDefault="00900D60" w:rsidP="00574314">
            <w:pPr>
              <w:jc w:val="center"/>
              <w:rPr>
                <w:rFonts w:ascii="Times New Roman" w:eastAsiaTheme="minorEastAsia" w:hAnsi="Times New Roman" w:cs="Times New Roman"/>
                <w:spacing w:val="-1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lang w:eastAsia="hr-HR"/>
              </w:rPr>
              <w:t>398,16</w:t>
            </w:r>
          </w:p>
        </w:tc>
        <w:tc>
          <w:tcPr>
            <w:tcW w:w="1575" w:type="dxa"/>
          </w:tcPr>
          <w:p w:rsidR="00900D60" w:rsidRDefault="005E7D97" w:rsidP="00574314">
            <w:pPr>
              <w:jc w:val="center"/>
              <w:rPr>
                <w:rFonts w:ascii="Times New Roman" w:eastAsiaTheme="minorEastAsia" w:hAnsi="Times New Roman" w:cs="Times New Roman"/>
                <w:spacing w:val="-1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lang w:eastAsia="hr-HR"/>
              </w:rPr>
              <w:t>99,54</w:t>
            </w:r>
          </w:p>
        </w:tc>
      </w:tr>
      <w:tr w:rsidR="00900D60" w:rsidTr="00900D60">
        <w:tc>
          <w:tcPr>
            <w:tcW w:w="1829" w:type="dxa"/>
          </w:tcPr>
          <w:p w:rsidR="00900D60" w:rsidRPr="00F97D23" w:rsidRDefault="0093440F" w:rsidP="00574314">
            <w:pPr>
              <w:jc w:val="center"/>
              <w:rPr>
                <w:rFonts w:ascii="Times New Roman" w:eastAsiaTheme="minorEastAsia" w:hAnsi="Times New Roman" w:cs="Times New Roman"/>
                <w:color w:val="FF0000"/>
                <w:spacing w:val="-1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lang w:eastAsia="hr-HR"/>
              </w:rPr>
              <w:t>GRUPA BIRAČA NIKOLE GRBE</w:t>
            </w:r>
          </w:p>
        </w:tc>
        <w:tc>
          <w:tcPr>
            <w:tcW w:w="1842" w:type="dxa"/>
          </w:tcPr>
          <w:p w:rsidR="00900D60" w:rsidRDefault="00900D60" w:rsidP="00574314">
            <w:pPr>
              <w:jc w:val="center"/>
              <w:rPr>
                <w:rFonts w:ascii="Times New Roman" w:eastAsiaTheme="minorEastAsia" w:hAnsi="Times New Roman" w:cs="Times New Roman"/>
                <w:spacing w:val="-1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lang w:eastAsia="hr-HR"/>
              </w:rPr>
              <w:t>1</w:t>
            </w:r>
          </w:p>
        </w:tc>
        <w:tc>
          <w:tcPr>
            <w:tcW w:w="2006" w:type="dxa"/>
          </w:tcPr>
          <w:p w:rsidR="00900D60" w:rsidRDefault="00900D60" w:rsidP="00574314">
            <w:pPr>
              <w:jc w:val="center"/>
              <w:rPr>
                <w:rFonts w:ascii="Times New Roman" w:eastAsiaTheme="minorEastAsia" w:hAnsi="Times New Roman" w:cs="Times New Roman"/>
                <w:spacing w:val="-1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lang w:eastAsia="hr-HR"/>
              </w:rPr>
              <w:t>0</w:t>
            </w:r>
          </w:p>
        </w:tc>
        <w:tc>
          <w:tcPr>
            <w:tcW w:w="1810" w:type="dxa"/>
          </w:tcPr>
          <w:p w:rsidR="00900D60" w:rsidRDefault="00900D60" w:rsidP="00574314">
            <w:pPr>
              <w:jc w:val="center"/>
              <w:rPr>
                <w:rFonts w:ascii="Times New Roman" w:eastAsiaTheme="minorEastAsia" w:hAnsi="Times New Roman" w:cs="Times New Roman"/>
                <w:spacing w:val="-1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lang w:eastAsia="hr-HR"/>
              </w:rPr>
              <w:t>132,72</w:t>
            </w:r>
          </w:p>
        </w:tc>
        <w:tc>
          <w:tcPr>
            <w:tcW w:w="1575" w:type="dxa"/>
          </w:tcPr>
          <w:p w:rsidR="00900D60" w:rsidRDefault="005E7D97" w:rsidP="00574314">
            <w:pPr>
              <w:jc w:val="center"/>
              <w:rPr>
                <w:rFonts w:ascii="Times New Roman" w:eastAsiaTheme="minorEastAsia" w:hAnsi="Times New Roman" w:cs="Times New Roman"/>
                <w:spacing w:val="-1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spacing w:val="-1"/>
                <w:lang w:eastAsia="hr-HR"/>
              </w:rPr>
              <w:t>33,18</w:t>
            </w:r>
          </w:p>
        </w:tc>
      </w:tr>
    </w:tbl>
    <w:p w:rsidR="00BB3683" w:rsidRPr="003211CF" w:rsidRDefault="00BB3683" w:rsidP="00574314">
      <w:pPr>
        <w:jc w:val="center"/>
        <w:rPr>
          <w:rFonts w:ascii="Times New Roman" w:eastAsiaTheme="minorEastAsia" w:hAnsi="Times New Roman" w:cs="Times New Roman"/>
          <w:spacing w:val="-1"/>
          <w:lang w:eastAsia="hr-HR"/>
        </w:rPr>
      </w:pPr>
    </w:p>
    <w:p w:rsidR="00574314" w:rsidRPr="009927C8" w:rsidRDefault="00574314" w:rsidP="00574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9927C8">
        <w:rPr>
          <w:rFonts w:ascii="Times New Roman" w:eastAsia="Times New Roman" w:hAnsi="Times New Roman" w:cs="Times New Roman"/>
          <w:b/>
          <w:lang w:eastAsia="hr-HR"/>
        </w:rPr>
        <w:t>Članak 5.</w:t>
      </w:r>
    </w:p>
    <w:p w:rsidR="009927C8" w:rsidRPr="003211CF" w:rsidRDefault="009927C8" w:rsidP="0057431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:rsidR="00574314" w:rsidRPr="003211CF" w:rsidRDefault="00574314" w:rsidP="005743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211CF">
        <w:rPr>
          <w:rFonts w:ascii="Times New Roman" w:eastAsia="Times New Roman" w:hAnsi="Times New Roman" w:cs="Times New Roman"/>
          <w:lang w:eastAsia="hr-HR"/>
        </w:rPr>
        <w:tab/>
        <w:t>Obračun i isplatu sredstava za redovito godišnje financiranje političkih stranaka i</w:t>
      </w:r>
      <w:r w:rsidRPr="003211CF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3211CF">
        <w:rPr>
          <w:rFonts w:ascii="Times New Roman" w:eastAsia="Times New Roman" w:hAnsi="Times New Roman" w:cs="Times New Roman"/>
          <w:lang w:eastAsia="hr-HR"/>
        </w:rPr>
        <w:t>članova izabranih s liste grupe birača zastupljenih u Općinskom vijeću, vrši Jedinstveni upravni odjel Općine Saborsko tromjesečno u jednakim iznosima, a  na temelju izvješća Mandatne komisije sa konstituirajuće sjednice o rezultatima provedenih izbora za Općinsko vijeće.</w:t>
      </w:r>
    </w:p>
    <w:p w:rsidR="00574314" w:rsidRDefault="00574314" w:rsidP="005743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211CF">
        <w:rPr>
          <w:rFonts w:ascii="Times New Roman" w:eastAsia="Times New Roman" w:hAnsi="Times New Roman" w:cs="Times New Roman"/>
          <w:lang w:eastAsia="hr-HR"/>
        </w:rPr>
        <w:tab/>
        <w:t>Sredstva za redovito godišnje financiranje političkih stranaka zastupljenih u Općinskom vijeću doznačuju se na žiro-račun političke stranke</w:t>
      </w:r>
      <w:r w:rsidR="00145060">
        <w:rPr>
          <w:rFonts w:ascii="Times New Roman" w:eastAsia="Times New Roman" w:hAnsi="Times New Roman" w:cs="Times New Roman"/>
          <w:lang w:eastAsia="hr-HR"/>
        </w:rPr>
        <w:t xml:space="preserve"> odnosno nezavisnog vijećnika </w:t>
      </w:r>
      <w:r w:rsidRPr="003211CF">
        <w:rPr>
          <w:rFonts w:ascii="Times New Roman" w:eastAsia="Times New Roman" w:hAnsi="Times New Roman" w:cs="Times New Roman"/>
          <w:lang w:eastAsia="hr-HR"/>
        </w:rPr>
        <w:t xml:space="preserve"> razmjerno broju njenih članova u Općinskom vijeću u trenutku konstituiranja Općinskog vijeća, a o broju žiro-računa za doznaku sredstava, nadležno tijelo političke stranke</w:t>
      </w:r>
      <w:r w:rsidR="00145060">
        <w:rPr>
          <w:rFonts w:ascii="Times New Roman" w:eastAsia="Times New Roman" w:hAnsi="Times New Roman" w:cs="Times New Roman"/>
          <w:lang w:eastAsia="hr-HR"/>
        </w:rPr>
        <w:t xml:space="preserve"> odnosno nezavisni vijećnik</w:t>
      </w:r>
      <w:r w:rsidRPr="003211CF">
        <w:rPr>
          <w:rFonts w:ascii="Times New Roman" w:eastAsia="Times New Roman" w:hAnsi="Times New Roman" w:cs="Times New Roman"/>
          <w:lang w:eastAsia="hr-HR"/>
        </w:rPr>
        <w:t xml:space="preserve"> dužno je pisano obavijestiti Jedinstveni upravni odjel Općine Saborsko. </w:t>
      </w:r>
    </w:p>
    <w:p w:rsidR="008C6137" w:rsidRDefault="008C6137" w:rsidP="005743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8C6137" w:rsidRPr="008C6137" w:rsidRDefault="008C6137" w:rsidP="008C6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8C6137">
        <w:rPr>
          <w:rFonts w:ascii="Times New Roman" w:eastAsia="Times New Roman" w:hAnsi="Times New Roman" w:cs="Times New Roman"/>
          <w:b/>
          <w:lang w:eastAsia="hr-HR"/>
        </w:rPr>
        <w:t>Članak 6.</w:t>
      </w:r>
    </w:p>
    <w:p w:rsidR="00574314" w:rsidRPr="003211CF" w:rsidRDefault="008C6137" w:rsidP="005743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Stupanjem na snagu ove Odluke prestaje važiti Odluka </w:t>
      </w:r>
      <w:r w:rsidR="00E959D1" w:rsidRPr="003211CF">
        <w:rPr>
          <w:rFonts w:ascii="Times New Roman" w:eastAsia="Times New Roman" w:hAnsi="Times New Roman" w:cs="Times New Roman"/>
          <w:lang w:eastAsia="hr-HR"/>
        </w:rPr>
        <w:t xml:space="preserve"> </w:t>
      </w:r>
      <w:r w:rsidR="00E959D1">
        <w:rPr>
          <w:rFonts w:ascii="Times New Roman" w:eastAsia="Times New Roman" w:hAnsi="Times New Roman" w:cs="Times New Roman"/>
          <w:lang w:eastAsia="hr-HR"/>
        </w:rPr>
        <w:t>o raspoređivanju</w:t>
      </w:r>
      <w:r w:rsidR="00E959D1" w:rsidRPr="003211CF">
        <w:rPr>
          <w:rFonts w:ascii="Times New Roman" w:eastAsia="Times New Roman" w:hAnsi="Times New Roman" w:cs="Times New Roman"/>
          <w:lang w:eastAsia="hr-HR"/>
        </w:rPr>
        <w:t xml:space="preserve"> sredstva za redovito financiranje političkih stranaka</w:t>
      </w:r>
      <w:r w:rsidR="00E959D1" w:rsidRPr="003211CF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E959D1" w:rsidRPr="003211CF">
        <w:rPr>
          <w:rFonts w:ascii="Times New Roman" w:eastAsia="Times New Roman" w:hAnsi="Times New Roman" w:cs="Times New Roman"/>
          <w:lang w:eastAsia="hr-HR"/>
        </w:rPr>
        <w:t>zastupljenih u Općinskom vijeću Općine Saborsko z</w:t>
      </w:r>
      <w:r w:rsidR="00E959D1">
        <w:rPr>
          <w:rFonts w:ascii="Times New Roman" w:eastAsia="Times New Roman" w:hAnsi="Times New Roman" w:cs="Times New Roman"/>
          <w:lang w:eastAsia="hr-HR"/>
        </w:rPr>
        <w:t>a 2025.g. (Glasnik Karlovačke županije 62b/24).</w:t>
      </w:r>
    </w:p>
    <w:p w:rsidR="00574314" w:rsidRPr="003211CF" w:rsidRDefault="00574314" w:rsidP="005743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</w:t>
      </w:r>
    </w:p>
    <w:p w:rsidR="00574314" w:rsidRPr="009927C8" w:rsidRDefault="008C6137" w:rsidP="00574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Članak 7</w:t>
      </w:r>
      <w:r w:rsidR="00574314" w:rsidRPr="009927C8">
        <w:rPr>
          <w:rFonts w:ascii="Times New Roman" w:eastAsia="Times New Roman" w:hAnsi="Times New Roman" w:cs="Times New Roman"/>
          <w:b/>
          <w:lang w:eastAsia="hr-HR"/>
        </w:rPr>
        <w:t>.</w:t>
      </w:r>
    </w:p>
    <w:p w:rsidR="009927C8" w:rsidRPr="003211CF" w:rsidRDefault="009927C8" w:rsidP="0057431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:rsidR="00574314" w:rsidRPr="003211CF" w:rsidRDefault="00574314" w:rsidP="0057431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Ova O</w:t>
      </w:r>
      <w:r w:rsidR="00BB3683">
        <w:rPr>
          <w:rFonts w:ascii="Times New Roman" w:eastAsia="Times New Roman" w:hAnsi="Times New Roman" w:cs="Times New Roman"/>
          <w:lang w:eastAsia="hr-HR"/>
        </w:rPr>
        <w:t xml:space="preserve">dluka  stupa na snagu osmog dana od dana </w:t>
      </w:r>
      <w:r w:rsidR="00822193">
        <w:rPr>
          <w:rFonts w:ascii="Times New Roman" w:eastAsia="Times New Roman" w:hAnsi="Times New Roman" w:cs="Times New Roman"/>
          <w:lang w:eastAsia="hr-HR"/>
        </w:rPr>
        <w:t xml:space="preserve">objave </w:t>
      </w:r>
      <w:r w:rsidRPr="003211CF">
        <w:rPr>
          <w:rFonts w:ascii="Times New Roman" w:eastAsia="Times New Roman" w:hAnsi="Times New Roman" w:cs="Times New Roman"/>
          <w:lang w:eastAsia="hr-HR"/>
        </w:rPr>
        <w:t xml:space="preserve"> u</w:t>
      </w:r>
      <w:r w:rsidR="0044439D">
        <w:rPr>
          <w:rFonts w:ascii="Times New Roman" w:eastAsia="Times New Roman" w:hAnsi="Times New Roman" w:cs="Times New Roman"/>
          <w:lang w:eastAsia="hr-HR"/>
        </w:rPr>
        <w:t xml:space="preserve"> „</w:t>
      </w:r>
      <w:r w:rsidR="00BB3683">
        <w:rPr>
          <w:rFonts w:ascii="Times New Roman" w:eastAsia="Times New Roman" w:hAnsi="Times New Roman" w:cs="Times New Roman"/>
          <w:lang w:eastAsia="hr-HR"/>
        </w:rPr>
        <w:t>Glasniku Karlovačke županije“.</w:t>
      </w:r>
    </w:p>
    <w:p w:rsidR="00574314" w:rsidRPr="003211CF" w:rsidRDefault="00574314" w:rsidP="0057431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:rsidR="00EE6E1B" w:rsidRDefault="00BB3683" w:rsidP="0057431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PREDSJEDNIK</w:t>
      </w:r>
    </w:p>
    <w:p w:rsidR="00BB3683" w:rsidRDefault="00BB3683" w:rsidP="0057431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 </w:t>
      </w:r>
    </w:p>
    <w:p w:rsidR="00574314" w:rsidRPr="00EE6E1B" w:rsidRDefault="00BB3683" w:rsidP="0057431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lang w:eastAsia="hr-HR"/>
        </w:rPr>
      </w:pPr>
      <w:r w:rsidRPr="00EE6E1B">
        <w:rPr>
          <w:rFonts w:ascii="Times New Roman" w:eastAsia="Times New Roman" w:hAnsi="Times New Roman" w:cs="Times New Roman"/>
          <w:lang w:eastAsia="hr-HR"/>
        </w:rPr>
        <w:t xml:space="preserve">Dario </w:t>
      </w:r>
      <w:proofErr w:type="spellStart"/>
      <w:r w:rsidRPr="00EE6E1B">
        <w:rPr>
          <w:rFonts w:ascii="Times New Roman" w:eastAsia="Times New Roman" w:hAnsi="Times New Roman" w:cs="Times New Roman"/>
          <w:lang w:eastAsia="hr-HR"/>
        </w:rPr>
        <w:t>Škrtić</w:t>
      </w:r>
      <w:proofErr w:type="spellEnd"/>
      <w:r w:rsidRPr="00EE6E1B">
        <w:rPr>
          <w:rFonts w:ascii="Times New Roman" w:eastAsia="Times New Roman" w:hAnsi="Times New Roman" w:cs="Times New Roman"/>
          <w:lang w:eastAsia="hr-HR"/>
        </w:rPr>
        <w:t>, prof.</w:t>
      </w:r>
      <w:r w:rsidR="00574314" w:rsidRPr="00EE6E1B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CA7D0F" w:rsidRPr="00EE6E1B" w:rsidRDefault="00574314" w:rsidP="00BB3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E1B">
        <w:rPr>
          <w:rFonts w:ascii="Times New Roman" w:eastAsia="Times New Roman" w:hAnsi="Times New Roman" w:cs="Times New Roman"/>
          <w:lang w:val="x-none" w:eastAsia="hr-HR"/>
        </w:rPr>
        <w:t xml:space="preserve">                                </w:t>
      </w:r>
      <w:r w:rsidRPr="00EE6E1B">
        <w:rPr>
          <w:rFonts w:ascii="Times New Roman" w:eastAsia="Times New Roman" w:hAnsi="Times New Roman" w:cs="Times New Roman"/>
          <w:lang w:eastAsia="hr-HR"/>
        </w:rPr>
        <w:tab/>
      </w:r>
      <w:r w:rsidRPr="00EE6E1B">
        <w:rPr>
          <w:rFonts w:ascii="Times New Roman" w:eastAsia="Times New Roman" w:hAnsi="Times New Roman" w:cs="Times New Roman"/>
          <w:lang w:eastAsia="hr-HR"/>
        </w:rPr>
        <w:tab/>
      </w:r>
      <w:r w:rsidRPr="00EE6E1B">
        <w:rPr>
          <w:rFonts w:ascii="Times New Roman" w:eastAsia="Times New Roman" w:hAnsi="Times New Roman" w:cs="Times New Roman"/>
          <w:lang w:eastAsia="hr-HR"/>
        </w:rPr>
        <w:tab/>
      </w:r>
      <w:r w:rsidRPr="00EE6E1B">
        <w:rPr>
          <w:rFonts w:ascii="Times New Roman" w:eastAsia="Times New Roman" w:hAnsi="Times New Roman" w:cs="Times New Roman"/>
          <w:lang w:eastAsia="hr-HR"/>
        </w:rPr>
        <w:tab/>
      </w:r>
    </w:p>
    <w:p w:rsidR="00CA7D0F" w:rsidRPr="00BF5060" w:rsidRDefault="00CA7D0F" w:rsidP="00CA7D0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4003F" w:rsidRDefault="00574314" w:rsidP="00574314">
      <w:pPr>
        <w:rPr>
          <w:rFonts w:ascii="Times New Roman" w:eastAsia="Calibri" w:hAnsi="Times New Roman" w:cs="Times New Roman"/>
          <w:b/>
          <w:lang w:eastAsia="hr-HR"/>
        </w:rPr>
      </w:pPr>
      <w:r w:rsidRPr="003211CF">
        <w:rPr>
          <w:rFonts w:ascii="Times New Roman" w:eastAsia="Calibri" w:hAnsi="Times New Roman" w:cs="Times New Roman"/>
          <w:b/>
          <w:lang w:eastAsia="hr-HR"/>
        </w:rPr>
        <w:tab/>
      </w:r>
      <w:r w:rsidRPr="003211CF">
        <w:rPr>
          <w:rFonts w:ascii="Times New Roman" w:eastAsia="Calibri" w:hAnsi="Times New Roman" w:cs="Times New Roman"/>
          <w:b/>
          <w:lang w:eastAsia="hr-HR"/>
        </w:rPr>
        <w:tab/>
      </w:r>
    </w:p>
    <w:p w:rsidR="002C2EB4" w:rsidRDefault="002C2EB4" w:rsidP="00574314">
      <w:pPr>
        <w:rPr>
          <w:rFonts w:ascii="Times New Roman" w:eastAsia="Calibri" w:hAnsi="Times New Roman" w:cs="Times New Roman"/>
          <w:b/>
          <w:lang w:eastAsia="hr-HR"/>
        </w:rPr>
      </w:pPr>
    </w:p>
    <w:p w:rsidR="002C2EB4" w:rsidRDefault="002C2EB4" w:rsidP="00574314">
      <w:pPr>
        <w:rPr>
          <w:rFonts w:ascii="Times New Roman" w:eastAsia="Calibri" w:hAnsi="Times New Roman" w:cs="Times New Roman"/>
          <w:b/>
          <w:lang w:eastAsia="hr-HR"/>
        </w:rPr>
      </w:pPr>
    </w:p>
    <w:p w:rsidR="002C2EB4" w:rsidRPr="002C2EB4" w:rsidRDefault="002C2EB4">
      <w:pPr>
        <w:rPr>
          <w:rFonts w:ascii="Times New Roman" w:hAnsi="Times New Roman" w:cs="Times New Roman"/>
          <w:sz w:val="24"/>
          <w:szCs w:val="24"/>
        </w:rPr>
      </w:pPr>
    </w:p>
    <w:sectPr w:rsidR="002C2EB4" w:rsidRPr="002C2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6D7E"/>
    <w:multiLevelType w:val="hybridMultilevel"/>
    <w:tmpl w:val="8B54803C"/>
    <w:lvl w:ilvl="0" w:tplc="DD48C442">
      <w:start w:val="1"/>
      <w:numFmt w:val="upperRoman"/>
      <w:lvlText w:val="%1."/>
      <w:lvlJc w:val="left"/>
      <w:pPr>
        <w:ind w:left="419" w:hanging="159"/>
      </w:pPr>
      <w:rPr>
        <w:rFonts w:hint="default"/>
        <w:i/>
        <w:iCs/>
        <w:w w:val="100"/>
        <w:u w:val="single" w:color="000000"/>
        <w:lang w:val="hr-HR" w:eastAsia="en-US" w:bidi="ar-SA"/>
      </w:rPr>
    </w:lvl>
    <w:lvl w:ilvl="1" w:tplc="B774805C">
      <w:numFmt w:val="bullet"/>
      <w:lvlText w:val="•"/>
      <w:lvlJc w:val="left"/>
      <w:pPr>
        <w:ind w:left="1310" w:hanging="159"/>
      </w:pPr>
      <w:rPr>
        <w:rFonts w:hint="default"/>
        <w:lang w:val="hr-HR" w:eastAsia="en-US" w:bidi="ar-SA"/>
      </w:rPr>
    </w:lvl>
    <w:lvl w:ilvl="2" w:tplc="B3F2C0D6">
      <w:numFmt w:val="bullet"/>
      <w:lvlText w:val="•"/>
      <w:lvlJc w:val="left"/>
      <w:pPr>
        <w:ind w:left="2200" w:hanging="159"/>
      </w:pPr>
      <w:rPr>
        <w:rFonts w:hint="default"/>
        <w:lang w:val="hr-HR" w:eastAsia="en-US" w:bidi="ar-SA"/>
      </w:rPr>
    </w:lvl>
    <w:lvl w:ilvl="3" w:tplc="67A0E25E">
      <w:numFmt w:val="bullet"/>
      <w:lvlText w:val="•"/>
      <w:lvlJc w:val="left"/>
      <w:pPr>
        <w:ind w:left="3090" w:hanging="159"/>
      </w:pPr>
      <w:rPr>
        <w:rFonts w:hint="default"/>
        <w:lang w:val="hr-HR" w:eastAsia="en-US" w:bidi="ar-SA"/>
      </w:rPr>
    </w:lvl>
    <w:lvl w:ilvl="4" w:tplc="DDEAD3D0">
      <w:numFmt w:val="bullet"/>
      <w:lvlText w:val="•"/>
      <w:lvlJc w:val="left"/>
      <w:pPr>
        <w:ind w:left="3980" w:hanging="159"/>
      </w:pPr>
      <w:rPr>
        <w:rFonts w:hint="default"/>
        <w:lang w:val="hr-HR" w:eastAsia="en-US" w:bidi="ar-SA"/>
      </w:rPr>
    </w:lvl>
    <w:lvl w:ilvl="5" w:tplc="56E62EFE">
      <w:numFmt w:val="bullet"/>
      <w:lvlText w:val="•"/>
      <w:lvlJc w:val="left"/>
      <w:pPr>
        <w:ind w:left="4870" w:hanging="159"/>
      </w:pPr>
      <w:rPr>
        <w:rFonts w:hint="default"/>
        <w:lang w:val="hr-HR" w:eastAsia="en-US" w:bidi="ar-SA"/>
      </w:rPr>
    </w:lvl>
    <w:lvl w:ilvl="6" w:tplc="47A056A0">
      <w:numFmt w:val="bullet"/>
      <w:lvlText w:val="•"/>
      <w:lvlJc w:val="left"/>
      <w:pPr>
        <w:ind w:left="5760" w:hanging="159"/>
      </w:pPr>
      <w:rPr>
        <w:rFonts w:hint="default"/>
        <w:lang w:val="hr-HR" w:eastAsia="en-US" w:bidi="ar-SA"/>
      </w:rPr>
    </w:lvl>
    <w:lvl w:ilvl="7" w:tplc="961C19C8">
      <w:numFmt w:val="bullet"/>
      <w:lvlText w:val="•"/>
      <w:lvlJc w:val="left"/>
      <w:pPr>
        <w:ind w:left="6650" w:hanging="159"/>
      </w:pPr>
      <w:rPr>
        <w:rFonts w:hint="default"/>
        <w:lang w:val="hr-HR" w:eastAsia="en-US" w:bidi="ar-SA"/>
      </w:rPr>
    </w:lvl>
    <w:lvl w:ilvl="8" w:tplc="7D244DD0">
      <w:numFmt w:val="bullet"/>
      <w:lvlText w:val="•"/>
      <w:lvlJc w:val="left"/>
      <w:pPr>
        <w:ind w:left="7540" w:hanging="159"/>
      </w:pPr>
      <w:rPr>
        <w:rFonts w:hint="default"/>
        <w:lang w:val="hr-HR" w:eastAsia="en-US" w:bidi="ar-SA"/>
      </w:rPr>
    </w:lvl>
  </w:abstractNum>
  <w:abstractNum w:abstractNumId="1" w15:restartNumberingAfterBreak="0">
    <w:nsid w:val="4AF14A3F"/>
    <w:multiLevelType w:val="hybridMultilevel"/>
    <w:tmpl w:val="F9D866B0"/>
    <w:lvl w:ilvl="0" w:tplc="F5A2F588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A3"/>
    <w:rsid w:val="000426D9"/>
    <w:rsid w:val="000A72A6"/>
    <w:rsid w:val="000B034E"/>
    <w:rsid w:val="00145060"/>
    <w:rsid w:val="00163663"/>
    <w:rsid w:val="00182000"/>
    <w:rsid w:val="001B5342"/>
    <w:rsid w:val="002416A3"/>
    <w:rsid w:val="002B2E07"/>
    <w:rsid w:val="002C2EB4"/>
    <w:rsid w:val="003141D5"/>
    <w:rsid w:val="00325787"/>
    <w:rsid w:val="0044439D"/>
    <w:rsid w:val="00450FBB"/>
    <w:rsid w:val="0050669A"/>
    <w:rsid w:val="00507129"/>
    <w:rsid w:val="00530E5E"/>
    <w:rsid w:val="005330E5"/>
    <w:rsid w:val="00574314"/>
    <w:rsid w:val="005C1933"/>
    <w:rsid w:val="005E7D97"/>
    <w:rsid w:val="00657B3B"/>
    <w:rsid w:val="00687DBC"/>
    <w:rsid w:val="0069102F"/>
    <w:rsid w:val="006B309C"/>
    <w:rsid w:val="007700C6"/>
    <w:rsid w:val="00822193"/>
    <w:rsid w:val="008C6137"/>
    <w:rsid w:val="00900D60"/>
    <w:rsid w:val="00927ED7"/>
    <w:rsid w:val="0093440F"/>
    <w:rsid w:val="009927C8"/>
    <w:rsid w:val="00A4003F"/>
    <w:rsid w:val="00A74C75"/>
    <w:rsid w:val="00AA15C3"/>
    <w:rsid w:val="00AC5726"/>
    <w:rsid w:val="00B1739B"/>
    <w:rsid w:val="00B5284D"/>
    <w:rsid w:val="00BB3683"/>
    <w:rsid w:val="00C26FAC"/>
    <w:rsid w:val="00CA7D0F"/>
    <w:rsid w:val="00D47A08"/>
    <w:rsid w:val="00E56B70"/>
    <w:rsid w:val="00E872EC"/>
    <w:rsid w:val="00E959D1"/>
    <w:rsid w:val="00EE6E1B"/>
    <w:rsid w:val="00F52AEB"/>
    <w:rsid w:val="00F97D23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24C2"/>
  <w15:docId w15:val="{984F6B7E-47C0-479B-BD10-92760351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3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57431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4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314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1"/>
    <w:qFormat/>
    <w:rsid w:val="002C2EB4"/>
    <w:pPr>
      <w:widowControl w:val="0"/>
      <w:autoSpaceDE w:val="0"/>
      <w:autoSpaceDN w:val="0"/>
      <w:spacing w:after="0" w:line="240" w:lineRule="auto"/>
    </w:pPr>
    <w:rPr>
      <w:rFonts w:ascii="Segoe UI Light" w:eastAsia="Segoe UI Light" w:hAnsi="Segoe UI Light" w:cs="Segoe UI Light"/>
    </w:rPr>
  </w:style>
  <w:style w:type="character" w:customStyle="1" w:styleId="TijelotekstaChar">
    <w:name w:val="Tijelo teksta Char"/>
    <w:basedOn w:val="Zadanifontodlomka"/>
    <w:link w:val="Tijeloteksta"/>
    <w:uiPriority w:val="1"/>
    <w:rsid w:val="002C2EB4"/>
    <w:rPr>
      <w:rFonts w:ascii="Segoe UI Light" w:eastAsia="Segoe UI Light" w:hAnsi="Segoe UI Light" w:cs="Segoe UI Light"/>
    </w:rPr>
  </w:style>
  <w:style w:type="table" w:styleId="Reetkatablice">
    <w:name w:val="Table Grid"/>
    <w:basedOn w:val="Obinatablica"/>
    <w:uiPriority w:val="59"/>
    <w:rsid w:val="00BB3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4</cp:revision>
  <cp:lastPrinted>2024-12-20T06:51:00Z</cp:lastPrinted>
  <dcterms:created xsi:type="dcterms:W3CDTF">2025-09-04T06:21:00Z</dcterms:created>
  <dcterms:modified xsi:type="dcterms:W3CDTF">2025-09-04T10:41:00Z</dcterms:modified>
</cp:coreProperties>
</file>