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3DB6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7C46B14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5F012A7" w14:textId="1F0FED28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109E1A3" w14:textId="3321F658" w:rsidR="00DC507F" w:rsidRDefault="00DC507F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38F4566D" w14:textId="77777777" w:rsidR="00DC507F" w:rsidRDefault="00DC507F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3AC2BC38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5017B20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70A39EAE" w14:textId="77777777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OBRAZLOŽENJE</w:t>
      </w:r>
    </w:p>
    <w:p w14:paraId="500B700C" w14:textId="0945B865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PRORAČUNA OPĆINE SABORSKO</w:t>
      </w:r>
    </w:p>
    <w:p w14:paraId="05F7A8A2" w14:textId="4891E2C1" w:rsidR="006B1001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ZA 202</w:t>
      </w:r>
      <w:r w:rsidR="006C0076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6</w:t>
      </w: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 GODINU</w:t>
      </w:r>
      <w:r w:rsidR="006B1001"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61D6597E" w14:textId="08A2528A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19E16C33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996B7E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1433ADDA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FA4B357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7BEAC3D6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5B0DA0A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049E7C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038CDFF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1B2CB57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DC9998D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C86A56E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A867AC9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FB9E3A2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BC0608E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41E94C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6655C9B" w14:textId="1AAC6432" w:rsidR="0027537B" w:rsidRDefault="006B1001" w:rsidP="006B1001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Saborsko, prosinac 202</w:t>
      </w:r>
      <w:r w:rsidR="00A10DB7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14:paraId="69E8280F" w14:textId="1E60794F" w:rsidR="00EF2686" w:rsidRPr="00EF2686" w:rsidRDefault="00EF2686" w:rsidP="0027537B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lastRenderedPageBreak/>
        <w:t xml:space="preserve">Opći dio </w:t>
      </w:r>
    </w:p>
    <w:p w14:paraId="13C89229" w14:textId="77777777" w:rsidR="00EF2686" w:rsidRPr="002B3FC4" w:rsidRDefault="00EF2686" w:rsidP="0027537B">
      <w:pPr>
        <w:jc w:val="both"/>
        <w:rPr>
          <w:rFonts w:ascii="Arial" w:hAnsi="Arial" w:cs="Arial"/>
        </w:rPr>
      </w:pPr>
    </w:p>
    <w:p w14:paraId="6FE43FA5" w14:textId="0B81D6C1" w:rsidR="0027537B" w:rsidRPr="002B3FC4" w:rsidRDefault="00913919" w:rsidP="0027537B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Proračun O</w:t>
      </w:r>
      <w:r w:rsidR="006F158D">
        <w:rPr>
          <w:rFonts w:ascii="Arial" w:hAnsi="Arial" w:cs="Arial"/>
        </w:rPr>
        <w:t>pćine Saborsko za razdoblje 202</w:t>
      </w:r>
      <w:r w:rsidR="006C0076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.-202</w:t>
      </w:r>
      <w:r w:rsidR="006C0076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>. izrađuje se temeljem članka 28.-37.</w:t>
      </w:r>
      <w:r w:rsidR="0027537B" w:rsidRPr="002B3FC4">
        <w:rPr>
          <w:rFonts w:ascii="Arial" w:hAnsi="Arial" w:cs="Arial"/>
        </w:rPr>
        <w:t xml:space="preserve"> Zakona o proračunu (NN </w:t>
      </w:r>
      <w:r w:rsidR="00EF2686" w:rsidRPr="002B3FC4">
        <w:rPr>
          <w:rFonts w:ascii="Arial" w:hAnsi="Arial" w:cs="Arial"/>
        </w:rPr>
        <w:t>144/21</w:t>
      </w:r>
      <w:r w:rsidR="0027537B" w:rsidRPr="002B3FC4">
        <w:rPr>
          <w:rFonts w:ascii="Arial" w:hAnsi="Arial" w:cs="Arial"/>
        </w:rPr>
        <w:t>) i</w:t>
      </w:r>
      <w:r w:rsidR="00EF2686" w:rsidRPr="002B3FC4">
        <w:rPr>
          <w:rFonts w:ascii="Arial" w:hAnsi="Arial" w:cs="Arial"/>
        </w:rPr>
        <w:t xml:space="preserve"> dobivenih</w:t>
      </w:r>
      <w:r w:rsidR="0027537B" w:rsidRPr="002B3FC4">
        <w:rPr>
          <w:rFonts w:ascii="Arial" w:hAnsi="Arial" w:cs="Arial"/>
        </w:rPr>
        <w:t xml:space="preserve"> </w:t>
      </w:r>
      <w:r w:rsidR="00EF2686" w:rsidRPr="002B3FC4">
        <w:rPr>
          <w:rFonts w:ascii="Arial" w:hAnsi="Arial" w:cs="Arial"/>
        </w:rPr>
        <w:t>U</w:t>
      </w:r>
      <w:r w:rsidR="0027537B" w:rsidRPr="002B3FC4">
        <w:rPr>
          <w:rFonts w:ascii="Arial" w:hAnsi="Arial" w:cs="Arial"/>
        </w:rPr>
        <w:t>puta Ministarstva financija za izradu proračuna jedinica lokalne i područne (regionalne) samouprave za razdoblje 202</w:t>
      </w:r>
      <w:r w:rsidR="006C0076">
        <w:rPr>
          <w:rFonts w:ascii="Arial" w:hAnsi="Arial" w:cs="Arial"/>
        </w:rPr>
        <w:t>6</w:t>
      </w:r>
      <w:r w:rsidR="0027537B" w:rsidRPr="002B3FC4">
        <w:rPr>
          <w:rFonts w:ascii="Arial" w:hAnsi="Arial" w:cs="Arial"/>
        </w:rPr>
        <w:t>-202</w:t>
      </w:r>
      <w:r w:rsidR="006C0076">
        <w:rPr>
          <w:rFonts w:ascii="Arial" w:hAnsi="Arial" w:cs="Arial"/>
        </w:rPr>
        <w:t>8</w:t>
      </w:r>
      <w:r w:rsidR="0027537B" w:rsidRPr="002B3FC4">
        <w:rPr>
          <w:rFonts w:ascii="Arial" w:hAnsi="Arial" w:cs="Arial"/>
        </w:rPr>
        <w:t>. godine</w:t>
      </w:r>
      <w:r w:rsidRPr="002B3FC4">
        <w:rPr>
          <w:rFonts w:ascii="Arial" w:hAnsi="Arial" w:cs="Arial"/>
        </w:rPr>
        <w:t>.</w:t>
      </w:r>
    </w:p>
    <w:p w14:paraId="382F541D" w14:textId="513BE4A4" w:rsidR="00DE1F75" w:rsidRDefault="0057603B" w:rsidP="00DE1F75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Zakon o proračunu propisuje trogodišnji proračunski okvir, što znači da se uz Proračun za 202</w:t>
      </w:r>
      <w:r w:rsidR="006C0076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 godinu, donose i projek</w:t>
      </w:r>
      <w:r w:rsidR="006F158D">
        <w:rPr>
          <w:rFonts w:ascii="Arial" w:hAnsi="Arial" w:cs="Arial"/>
        </w:rPr>
        <w:t>cije Proračuna za razdoblje 202</w:t>
      </w:r>
      <w:r w:rsidR="006C0076">
        <w:rPr>
          <w:rFonts w:ascii="Arial" w:hAnsi="Arial" w:cs="Arial"/>
        </w:rPr>
        <w:t>7</w:t>
      </w:r>
      <w:r w:rsidRPr="002B3FC4">
        <w:rPr>
          <w:rFonts w:ascii="Arial" w:hAnsi="Arial" w:cs="Arial"/>
        </w:rPr>
        <w:t>.-202</w:t>
      </w:r>
      <w:r w:rsidR="006C0076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 xml:space="preserve">. godine.  </w:t>
      </w:r>
    </w:p>
    <w:p w14:paraId="3C3D2B5E" w14:textId="11B57B82" w:rsidR="008751A5" w:rsidRDefault="008751A5" w:rsidP="00DE1F75">
      <w:pPr>
        <w:jc w:val="both"/>
        <w:rPr>
          <w:rFonts w:ascii="Arial" w:hAnsi="Arial" w:cs="Arial"/>
        </w:rPr>
      </w:pPr>
    </w:p>
    <w:p w14:paraId="7A4FF334" w14:textId="2EFC560B" w:rsidR="008751A5" w:rsidRDefault="008751A5" w:rsidP="00DE1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Osim Zakona o proračunu u zakonski okvir za planiranje spadaju:</w:t>
      </w:r>
    </w:p>
    <w:p w14:paraId="217DA45D" w14:textId="4D5EC9FB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Upute ministarstva financija</w:t>
      </w:r>
    </w:p>
    <w:p w14:paraId="48777787" w14:textId="224157F2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planiranju u sustavu proračuna (NN </w:t>
      </w:r>
      <w:r w:rsidR="004A03FE">
        <w:rPr>
          <w:rFonts w:ascii="Arial" w:hAnsi="Arial" w:cs="Arial"/>
        </w:rPr>
        <w:t xml:space="preserve">br. </w:t>
      </w:r>
      <w:r>
        <w:rPr>
          <w:rFonts w:ascii="Arial" w:hAnsi="Arial" w:cs="Arial"/>
        </w:rPr>
        <w:t>1/2024)</w:t>
      </w:r>
    </w:p>
    <w:p w14:paraId="22264D12" w14:textId="486641D3" w:rsidR="006C0076" w:rsidRDefault="006C0076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proračunskom računovodstvu i Računskom planu (NN br. 158/23 i 154/24)</w:t>
      </w:r>
    </w:p>
    <w:p w14:paraId="05DCDD3E" w14:textId="022EA956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proračunskim klasifikacijama (NN</w:t>
      </w:r>
      <w:r w:rsidR="004A03FE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 4/2024</w:t>
      </w:r>
      <w:r w:rsidR="004A03FE">
        <w:rPr>
          <w:rFonts w:ascii="Arial" w:hAnsi="Arial" w:cs="Arial"/>
        </w:rPr>
        <w:t xml:space="preserve"> i 122/25</w:t>
      </w:r>
      <w:r>
        <w:rPr>
          <w:rFonts w:ascii="Arial" w:hAnsi="Arial" w:cs="Arial"/>
        </w:rPr>
        <w:t xml:space="preserve">) </w:t>
      </w:r>
    </w:p>
    <w:p w14:paraId="53B9304F" w14:textId="6542D289" w:rsidR="008751A5" w:rsidRPr="008751A5" w:rsidRDefault="004A03FE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korištenju sredstava Europske unije (NN br. 44/24)</w:t>
      </w:r>
    </w:p>
    <w:p w14:paraId="396EC17A" w14:textId="77777777" w:rsidR="00DE1F75" w:rsidRPr="002B3FC4" w:rsidRDefault="00DE1F75" w:rsidP="00DE1F75">
      <w:pPr>
        <w:jc w:val="both"/>
        <w:rPr>
          <w:rFonts w:ascii="Arial" w:hAnsi="Arial" w:cs="Arial"/>
        </w:rPr>
      </w:pPr>
    </w:p>
    <w:p w14:paraId="31D4425F" w14:textId="63085DD6" w:rsidR="00DE1F75" w:rsidRPr="002B3FC4" w:rsidRDefault="0057603B" w:rsidP="00DE1F75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Proračun Općine Saborsko za 202</w:t>
      </w:r>
      <w:r w:rsidR="004A03FE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 godinu i projekcija proračuna za 202</w:t>
      </w:r>
      <w:r w:rsidR="004A03FE">
        <w:rPr>
          <w:rFonts w:ascii="Arial" w:hAnsi="Arial" w:cs="Arial"/>
        </w:rPr>
        <w:t>7</w:t>
      </w:r>
      <w:r w:rsidR="006F158D">
        <w:rPr>
          <w:rFonts w:ascii="Arial" w:hAnsi="Arial" w:cs="Arial"/>
        </w:rPr>
        <w:t>. i 202</w:t>
      </w:r>
      <w:r w:rsidR="004A03FE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>. godinu</w:t>
      </w:r>
      <w:r w:rsidR="00DE1F75" w:rsidRPr="002B3FC4">
        <w:rPr>
          <w:rFonts w:ascii="Arial" w:hAnsi="Arial" w:cs="Arial"/>
        </w:rPr>
        <w:t xml:space="preserve"> sastoji se od:</w:t>
      </w:r>
    </w:p>
    <w:p w14:paraId="6513330A" w14:textId="3839C0B8" w:rsidR="0057603B" w:rsidRPr="002B3FC4" w:rsidRDefault="00DE1F75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općeg dijel</w:t>
      </w:r>
      <w:r w:rsidR="006F158D">
        <w:rPr>
          <w:rFonts w:ascii="Arial" w:hAnsi="Arial" w:cs="Arial"/>
        </w:rPr>
        <w:t>a prihoda i rashoda proračuna</w:t>
      </w:r>
      <w:r w:rsidRPr="002B3FC4">
        <w:rPr>
          <w:rFonts w:ascii="Arial" w:hAnsi="Arial" w:cs="Arial"/>
        </w:rPr>
        <w:t xml:space="preserve"> i projekcija sa prihodima i rashodima na drugoj razini račun</w:t>
      </w:r>
      <w:r w:rsidR="00AF2A83" w:rsidRPr="002B3FC4">
        <w:rPr>
          <w:rFonts w:ascii="Arial" w:hAnsi="Arial" w:cs="Arial"/>
        </w:rPr>
        <w:t>s</w:t>
      </w:r>
      <w:r w:rsidRPr="002B3FC4">
        <w:rPr>
          <w:rFonts w:ascii="Arial" w:hAnsi="Arial" w:cs="Arial"/>
        </w:rPr>
        <w:t>kog p</w:t>
      </w:r>
      <w:r w:rsidR="00AF2A83" w:rsidRPr="002B3FC4">
        <w:rPr>
          <w:rFonts w:ascii="Arial" w:hAnsi="Arial" w:cs="Arial"/>
        </w:rPr>
        <w:t>lana, iskazanih po ekonomskoj i funkcijskoj klasifikaciji i izvorima financiranja</w:t>
      </w:r>
    </w:p>
    <w:p w14:paraId="08BB0FA5" w14:textId="6C875CB8" w:rsidR="00AF2A83" w:rsidRPr="002B3FC4" w:rsidRDefault="00AF2A83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 xml:space="preserve">posebnog dijela proračuna koji sadrži rashode i izdatke Općine i proračunskih korisnika iskazane po organizacijskoj klasifikaciji, izvorima financiranja i ekonomskoj klasifikaciji na razini skupine, raspoređenih u programe koji se sastoje od aktivnosti i projekata </w:t>
      </w:r>
    </w:p>
    <w:p w14:paraId="1FFCE2CD" w14:textId="468A6AE3" w:rsidR="00AF2A83" w:rsidRPr="002B3FC4" w:rsidRDefault="00AF2A83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 xml:space="preserve">obrazloženje proračuna (općeg i posebnog dijela) </w:t>
      </w:r>
    </w:p>
    <w:p w14:paraId="10D323EF" w14:textId="77777777" w:rsidR="00693DDE" w:rsidRPr="004A03FE" w:rsidRDefault="00693DDE" w:rsidP="002B3FC4">
      <w:pPr>
        <w:tabs>
          <w:tab w:val="left" w:pos="1230"/>
        </w:tabs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14:paraId="24E5D145" w14:textId="24C78F46" w:rsidR="00F135E4" w:rsidRPr="00F22272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 w:rsidRPr="00F22272">
        <w:rPr>
          <w:rFonts w:ascii="Arial" w:hAnsi="Arial" w:cs="Arial"/>
        </w:rPr>
        <w:t>Prijedlogom Proračuna Općine Saborsko za 202</w:t>
      </w:r>
      <w:r w:rsidR="004A03FE" w:rsidRPr="00F22272">
        <w:rPr>
          <w:rFonts w:ascii="Arial" w:hAnsi="Arial" w:cs="Arial"/>
        </w:rPr>
        <w:t>6</w:t>
      </w:r>
      <w:r w:rsidRPr="00F22272">
        <w:rPr>
          <w:rFonts w:ascii="Arial" w:hAnsi="Arial" w:cs="Arial"/>
        </w:rPr>
        <w:t>. godinu planiraju se</w:t>
      </w:r>
      <w:r w:rsidR="00F22272">
        <w:rPr>
          <w:rFonts w:ascii="Arial" w:hAnsi="Arial" w:cs="Arial"/>
        </w:rPr>
        <w:t xml:space="preserve"> ukupni</w:t>
      </w:r>
      <w:r w:rsidRPr="00F22272">
        <w:rPr>
          <w:rFonts w:ascii="Arial" w:hAnsi="Arial" w:cs="Arial"/>
        </w:rPr>
        <w:t xml:space="preserve"> prihodi i primici u iznosu od </w:t>
      </w:r>
      <w:r w:rsidR="008751A5" w:rsidRPr="00F22272">
        <w:rPr>
          <w:rFonts w:ascii="Arial" w:hAnsi="Arial" w:cs="Arial"/>
        </w:rPr>
        <w:t>1.</w:t>
      </w:r>
      <w:r w:rsidR="00F22272">
        <w:rPr>
          <w:rFonts w:ascii="Arial" w:hAnsi="Arial" w:cs="Arial"/>
        </w:rPr>
        <w:t>582.706,00</w:t>
      </w:r>
      <w:r w:rsidRPr="00F22272">
        <w:rPr>
          <w:rFonts w:ascii="Arial" w:hAnsi="Arial" w:cs="Arial"/>
        </w:rPr>
        <w:t xml:space="preserve"> </w:t>
      </w:r>
      <w:r w:rsidR="00F22272">
        <w:rPr>
          <w:rFonts w:ascii="Arial" w:hAnsi="Arial" w:cs="Arial"/>
        </w:rPr>
        <w:t>e</w:t>
      </w:r>
      <w:r w:rsidR="008751A5" w:rsidRPr="00F22272">
        <w:rPr>
          <w:rFonts w:ascii="Arial" w:hAnsi="Arial" w:cs="Arial"/>
        </w:rPr>
        <w:t>ura</w:t>
      </w:r>
      <w:r w:rsidR="00F22272">
        <w:rPr>
          <w:rFonts w:ascii="Arial" w:hAnsi="Arial" w:cs="Arial"/>
        </w:rPr>
        <w:t xml:space="preserve"> i ukupni</w:t>
      </w:r>
      <w:r w:rsidRPr="00F22272">
        <w:rPr>
          <w:rFonts w:ascii="Arial" w:hAnsi="Arial" w:cs="Arial"/>
        </w:rPr>
        <w:t xml:space="preserve"> rashodi i izdaci u iznosu od </w:t>
      </w:r>
      <w:r w:rsidR="00F22272">
        <w:rPr>
          <w:rFonts w:ascii="Arial" w:hAnsi="Arial" w:cs="Arial"/>
        </w:rPr>
        <w:t>1.818.206,00 e</w:t>
      </w:r>
      <w:r w:rsidR="008751A5" w:rsidRPr="00F22272">
        <w:rPr>
          <w:rFonts w:ascii="Arial" w:hAnsi="Arial" w:cs="Arial"/>
        </w:rPr>
        <w:t>ura</w:t>
      </w:r>
      <w:r w:rsidRPr="00F22272">
        <w:rPr>
          <w:rFonts w:ascii="Arial" w:hAnsi="Arial" w:cs="Arial"/>
        </w:rPr>
        <w:t xml:space="preserve">. </w:t>
      </w:r>
    </w:p>
    <w:p w14:paraId="6FE7D11B" w14:textId="01346B97" w:rsidR="0021617A" w:rsidRPr="00F22272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 w:rsidRPr="00F22272">
        <w:rPr>
          <w:rFonts w:ascii="Arial" w:hAnsi="Arial" w:cs="Arial"/>
        </w:rPr>
        <w:t xml:space="preserve">Razlika od </w:t>
      </w:r>
      <w:r w:rsidR="00F22272" w:rsidRPr="00F22272">
        <w:rPr>
          <w:rFonts w:ascii="Arial" w:hAnsi="Arial" w:cs="Arial"/>
        </w:rPr>
        <w:t>235.500</w:t>
      </w:r>
      <w:r w:rsidR="008751A5" w:rsidRPr="00F22272">
        <w:rPr>
          <w:rFonts w:ascii="Arial" w:hAnsi="Arial" w:cs="Arial"/>
        </w:rPr>
        <w:t xml:space="preserve">,00 </w:t>
      </w:r>
      <w:r w:rsidR="00F22272" w:rsidRPr="00F22272">
        <w:rPr>
          <w:rFonts w:ascii="Arial" w:hAnsi="Arial" w:cs="Arial"/>
        </w:rPr>
        <w:t>e</w:t>
      </w:r>
      <w:r w:rsidR="008751A5" w:rsidRPr="00F22272">
        <w:rPr>
          <w:rFonts w:ascii="Arial" w:hAnsi="Arial" w:cs="Arial"/>
        </w:rPr>
        <w:t>ura</w:t>
      </w:r>
      <w:r w:rsidRPr="00F22272">
        <w:rPr>
          <w:rFonts w:ascii="Arial" w:hAnsi="Arial" w:cs="Arial"/>
        </w:rPr>
        <w:t>, pokriva se prenesenim viškom prihoda koji se planira realizirati u 202</w:t>
      </w:r>
      <w:r w:rsidR="00F22272" w:rsidRPr="00F22272">
        <w:rPr>
          <w:rFonts w:ascii="Arial" w:hAnsi="Arial" w:cs="Arial"/>
        </w:rPr>
        <w:t>6</w:t>
      </w:r>
      <w:r w:rsidRPr="00F22272">
        <w:rPr>
          <w:rFonts w:ascii="Arial" w:hAnsi="Arial" w:cs="Arial"/>
        </w:rPr>
        <w:t xml:space="preserve">. godini. </w:t>
      </w:r>
    </w:p>
    <w:p w14:paraId="68B5C114" w14:textId="77777777" w:rsidR="0021617A" w:rsidRDefault="0021617A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50CDF32E" w14:textId="2B4DF4D1" w:rsidR="00B45EFF" w:rsidRDefault="00B45EFF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PRIHODI I PRIMICI</w:t>
      </w:r>
    </w:p>
    <w:p w14:paraId="61AB1AA5" w14:textId="7368F89C" w:rsidR="00B45EFF" w:rsidRDefault="00B45EFF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33C9223F" w14:textId="3306ADDE" w:rsidR="008854A7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Prihodi i primici Proračuna za 202</w:t>
      </w:r>
      <w:r w:rsidR="004A03F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godinu. </w:t>
      </w:r>
      <w:r w:rsidR="00804E32">
        <w:rPr>
          <w:rFonts w:ascii="Arial" w:hAnsi="Arial" w:cs="Arial"/>
        </w:rPr>
        <w:t xml:space="preserve">prema ekonomskoj klasifikaciji obuhvaćaju prihode poslovanja, prihode od prodaje nefinancijske imovine, primitke od financijske imovine i zaduživanja. </w:t>
      </w:r>
    </w:p>
    <w:p w14:paraId="397633AD" w14:textId="27F240DC" w:rsidR="00804E32" w:rsidRDefault="00804E32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Prijedlogom Proračuna za 202</w:t>
      </w:r>
      <w:r w:rsidR="009A20C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godinu, planiraju se prihodi i primici u iznosu od </w:t>
      </w:r>
      <w:r w:rsidR="005F30F1" w:rsidRPr="005F30F1">
        <w:rPr>
          <w:rFonts w:ascii="Arial" w:hAnsi="Arial" w:cs="Arial"/>
        </w:rPr>
        <w:t>1.582.706,00</w:t>
      </w:r>
      <w:r w:rsidR="008751A5" w:rsidRPr="005F30F1">
        <w:rPr>
          <w:rFonts w:ascii="Arial" w:hAnsi="Arial" w:cs="Arial"/>
        </w:rPr>
        <w:t xml:space="preserve"> </w:t>
      </w:r>
      <w:r w:rsidR="000936CE">
        <w:rPr>
          <w:rFonts w:ascii="Arial" w:hAnsi="Arial" w:cs="Arial"/>
        </w:rPr>
        <w:t>e</w:t>
      </w:r>
      <w:r w:rsidR="008751A5">
        <w:rPr>
          <w:rFonts w:ascii="Arial" w:hAnsi="Arial" w:cs="Arial"/>
        </w:rPr>
        <w:t>ura</w:t>
      </w:r>
      <w:r w:rsidR="000936CE">
        <w:rPr>
          <w:rFonts w:ascii="Arial" w:hAnsi="Arial" w:cs="Arial"/>
        </w:rPr>
        <w:t>.</w:t>
      </w:r>
      <w:r w:rsidR="00DA5D39">
        <w:rPr>
          <w:rFonts w:ascii="Arial" w:hAnsi="Arial" w:cs="Arial"/>
        </w:rPr>
        <w:t xml:space="preserve"> </w:t>
      </w:r>
    </w:p>
    <w:p w14:paraId="7D07BB33" w14:textId="77777777" w:rsidR="005B4C00" w:rsidRDefault="005B4C00" w:rsidP="00804E32">
      <w:pPr>
        <w:tabs>
          <w:tab w:val="left" w:pos="1230"/>
        </w:tabs>
        <w:jc w:val="both"/>
        <w:rPr>
          <w:rFonts w:ascii="Arial" w:hAnsi="Arial" w:cs="Arial"/>
        </w:rPr>
      </w:pPr>
    </w:p>
    <w:p w14:paraId="7A74D427" w14:textId="7FDDDA2C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nastavku se daje pregled planiranih prihoda i primitaka u 202</w:t>
      </w:r>
      <w:r w:rsidR="009A20CF">
        <w:rPr>
          <w:rFonts w:ascii="Arial" w:hAnsi="Arial" w:cs="Arial"/>
        </w:rPr>
        <w:t>6</w:t>
      </w:r>
      <w:r w:rsidR="00CB5041">
        <w:rPr>
          <w:rFonts w:ascii="Arial" w:hAnsi="Arial" w:cs="Arial"/>
        </w:rPr>
        <w:t>. godini:</w:t>
      </w:r>
    </w:p>
    <w:p w14:paraId="6D40D62E" w14:textId="6B65A515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</w:rPr>
      </w:pPr>
    </w:p>
    <w:p w14:paraId="357B18EE" w14:textId="483DB2A5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Tablica 1. Planirani prihodi i primici Proračuna Općine Saborsko za 202</w:t>
      </w:r>
      <w:r w:rsidR="004160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god. </w:t>
      </w:r>
    </w:p>
    <w:tbl>
      <w:tblPr>
        <w:tblW w:w="93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5334"/>
        <w:gridCol w:w="1530"/>
        <w:gridCol w:w="1511"/>
      </w:tblGrid>
      <w:tr w:rsidR="005F30F1" w:rsidRPr="00F26BC2" w14:paraId="6EE59A7B" w14:textId="0EDB6195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DDF8077" w14:textId="77777777" w:rsidR="005F30F1" w:rsidRPr="00F26BC2" w:rsidRDefault="005F30F1" w:rsidP="00ED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62504C84" w14:textId="77777777" w:rsidR="005F30F1" w:rsidRPr="00F26BC2" w:rsidRDefault="005F30F1" w:rsidP="00ED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</w:tcPr>
          <w:p w14:paraId="11EA279D" w14:textId="210EFC53" w:rsidR="005F30F1" w:rsidRPr="00F26BC2" w:rsidRDefault="005F30F1" w:rsidP="0015430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D944463" w14:textId="14E78BC8" w:rsidR="005F30F1" w:rsidRPr="00F26BC2" w:rsidRDefault="005F30F1" w:rsidP="00ED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</w:tr>
      <w:tr w:rsidR="005F30F1" w:rsidRPr="00F26BC2" w14:paraId="39924836" w14:textId="7B9D5CE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F770EE" w14:textId="77777777" w:rsidR="005F30F1" w:rsidRPr="00F26BC2" w:rsidRDefault="005F30F1" w:rsidP="00ED3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8B43F50" w14:textId="77777777" w:rsidR="005F30F1" w:rsidRPr="00F26BC2" w:rsidRDefault="005F30F1" w:rsidP="00ED3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30" w:type="dxa"/>
          </w:tcPr>
          <w:p w14:paraId="09AEF5AF" w14:textId="77777777" w:rsidR="005F30F1" w:rsidRDefault="005F30F1" w:rsidP="00ED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6594A91C" w14:textId="06850168" w:rsidR="005F30F1" w:rsidRDefault="005F30F1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5EDCCC9" w14:textId="125AEC94" w:rsidR="005F30F1" w:rsidRPr="00F26BC2" w:rsidRDefault="005F30F1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</w:tr>
      <w:tr w:rsidR="005F30F1" w:rsidRPr="00F26BC2" w14:paraId="05AC3656" w14:textId="53EE9217" w:rsidTr="005F30F1">
        <w:trPr>
          <w:trHeight w:val="234"/>
        </w:trPr>
        <w:tc>
          <w:tcPr>
            <w:tcW w:w="1013" w:type="dxa"/>
            <w:shd w:val="clear" w:color="auto" w:fill="0070C0"/>
            <w:noWrap/>
            <w:vAlign w:val="bottom"/>
            <w:hideMark/>
          </w:tcPr>
          <w:p w14:paraId="0D66D409" w14:textId="77777777" w:rsidR="005F30F1" w:rsidRPr="005D0F8A" w:rsidRDefault="005F30F1" w:rsidP="0087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334" w:type="dxa"/>
            <w:shd w:val="clear" w:color="auto" w:fill="0070C0"/>
            <w:noWrap/>
            <w:vAlign w:val="bottom"/>
            <w:hideMark/>
          </w:tcPr>
          <w:p w14:paraId="3CE12739" w14:textId="77777777" w:rsidR="005F30F1" w:rsidRPr="005D0F8A" w:rsidRDefault="005F30F1" w:rsidP="0087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30" w:type="dxa"/>
            <w:shd w:val="clear" w:color="auto" w:fill="0070C0"/>
            <w:vAlign w:val="bottom"/>
          </w:tcPr>
          <w:p w14:paraId="6A78644F" w14:textId="09308C5D" w:rsidR="005F30F1" w:rsidRPr="005F30F1" w:rsidRDefault="005F30F1" w:rsidP="005F30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</w:pPr>
            <w:r w:rsidRPr="005F30F1">
              <w:rPr>
                <w:rFonts w:cstheme="minorHAnsi"/>
                <w:b/>
                <w:bCs/>
                <w:color w:val="FFFFFF" w:themeColor="background1"/>
              </w:rPr>
              <w:t>1.</w:t>
            </w:r>
            <w:r>
              <w:rPr>
                <w:rFonts w:cstheme="minorHAnsi"/>
                <w:b/>
                <w:bCs/>
                <w:color w:val="FFFFFF" w:themeColor="background1"/>
              </w:rPr>
              <w:t>329.528,00</w:t>
            </w:r>
          </w:p>
        </w:tc>
        <w:tc>
          <w:tcPr>
            <w:tcW w:w="1511" w:type="dxa"/>
            <w:shd w:val="clear" w:color="auto" w:fill="0070C0"/>
            <w:noWrap/>
            <w:vAlign w:val="bottom"/>
          </w:tcPr>
          <w:p w14:paraId="24AA9A43" w14:textId="338F7445" w:rsidR="005F30F1" w:rsidRPr="005D0F8A" w:rsidRDefault="005F30F1" w:rsidP="00875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1.582.006,00</w:t>
            </w:r>
          </w:p>
        </w:tc>
      </w:tr>
      <w:tr w:rsidR="005F30F1" w:rsidRPr="00F26BC2" w14:paraId="2AD306ED" w14:textId="52CF9D6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AAD21D6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1EF7E91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3462EA7F" w14:textId="34F0AC64" w:rsidR="005F30F1" w:rsidRPr="005F30F1" w:rsidRDefault="005F30F1" w:rsidP="005F30F1">
            <w:pPr>
              <w:spacing w:after="0" w:line="240" w:lineRule="auto"/>
              <w:jc w:val="right"/>
              <w:rPr>
                <w:rFonts w:cstheme="minorHAnsi"/>
              </w:rPr>
            </w:pPr>
            <w:r w:rsidRPr="005F30F1">
              <w:rPr>
                <w:rFonts w:cstheme="minorHAnsi"/>
              </w:rPr>
              <w:t>377.289,50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27B68CE6" w14:textId="7B9C152D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352.610,00</w:t>
            </w:r>
          </w:p>
        </w:tc>
      </w:tr>
      <w:tr w:rsidR="005F30F1" w:rsidRPr="00F26BC2" w14:paraId="0FF68DFF" w14:textId="239ADB55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CBD874A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0DFC0FE2" w14:textId="77777777" w:rsidR="005F30F1" w:rsidRPr="00F26BC2" w:rsidRDefault="005F30F1" w:rsidP="008751A5">
            <w:pPr>
              <w:tabs>
                <w:tab w:val="left" w:pos="5592"/>
                <w:tab w:val="left" w:pos="71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1530" w:type="dxa"/>
            <w:vAlign w:val="bottom"/>
          </w:tcPr>
          <w:p w14:paraId="6B4EB0E4" w14:textId="2DDD65AC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356.796,50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9F9F718" w14:textId="5E6E2F54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603.454,00</w:t>
            </w:r>
          </w:p>
        </w:tc>
      </w:tr>
      <w:tr w:rsidR="005F30F1" w:rsidRPr="00F26BC2" w14:paraId="16CFF4A4" w14:textId="6B7BBDD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B2291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DDFD6D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246D521A" w14:textId="378F84B8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156.612,00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F429EE6" w14:textId="3FEE0255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151.612,00</w:t>
            </w:r>
          </w:p>
        </w:tc>
      </w:tr>
      <w:tr w:rsidR="005F30F1" w:rsidRPr="00F26BC2" w14:paraId="3C8FFDFE" w14:textId="791DB99A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2E90175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7FE9C316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30" w:type="dxa"/>
            <w:vAlign w:val="bottom"/>
          </w:tcPr>
          <w:p w14:paraId="69372F14" w14:textId="202A697B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437.430,00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5EE1E2D" w14:textId="2289BBFB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472.930,00</w:t>
            </w:r>
          </w:p>
        </w:tc>
      </w:tr>
      <w:tr w:rsidR="005F30F1" w:rsidRPr="00F26BC2" w14:paraId="268EDB85" w14:textId="77777777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</w:tcPr>
          <w:p w14:paraId="46184AE2" w14:textId="13EB5891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  <w:tc>
          <w:tcPr>
            <w:tcW w:w="5334" w:type="dxa"/>
            <w:shd w:val="clear" w:color="auto" w:fill="auto"/>
            <w:noWrap/>
            <w:vAlign w:val="bottom"/>
          </w:tcPr>
          <w:p w14:paraId="2CFDA27C" w14:textId="46B1627B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30" w:type="dxa"/>
            <w:vAlign w:val="bottom"/>
          </w:tcPr>
          <w:p w14:paraId="194F357B" w14:textId="405EB35A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0EC37FA3" w14:textId="0FE0EB5D" w:rsidR="005F30F1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F30F1" w:rsidRPr="00F26BC2" w14:paraId="6FCBDD0C" w14:textId="36347BBE" w:rsidTr="005F30F1">
        <w:trPr>
          <w:trHeight w:val="278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0CA516" w14:textId="4FF460EF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726243E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7FE3B84A" w14:textId="030970CF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1.300,00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D49440E" w14:textId="083FE49D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1.300,00</w:t>
            </w:r>
          </w:p>
        </w:tc>
      </w:tr>
      <w:tr w:rsidR="005F30F1" w:rsidRPr="00F26BC2" w14:paraId="4AA57731" w14:textId="77777777" w:rsidTr="005F30F1">
        <w:trPr>
          <w:trHeight w:val="278"/>
        </w:trPr>
        <w:tc>
          <w:tcPr>
            <w:tcW w:w="1013" w:type="dxa"/>
            <w:shd w:val="clear" w:color="auto" w:fill="0070C0"/>
            <w:noWrap/>
            <w:vAlign w:val="bottom"/>
          </w:tcPr>
          <w:p w14:paraId="1DA65C33" w14:textId="48DA7EEC" w:rsidR="005F30F1" w:rsidRPr="005D0F8A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7</w:t>
            </w:r>
          </w:p>
        </w:tc>
        <w:tc>
          <w:tcPr>
            <w:tcW w:w="5334" w:type="dxa"/>
            <w:shd w:val="clear" w:color="auto" w:fill="0070C0"/>
            <w:noWrap/>
            <w:vAlign w:val="bottom"/>
          </w:tcPr>
          <w:p w14:paraId="122BE5A6" w14:textId="461E6499" w:rsidR="005F30F1" w:rsidRPr="005D0F8A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 xml:space="preserve">Prihodi od prodaje nefinancijske imovine </w:t>
            </w:r>
          </w:p>
        </w:tc>
        <w:tc>
          <w:tcPr>
            <w:tcW w:w="1530" w:type="dxa"/>
            <w:shd w:val="clear" w:color="auto" w:fill="0070C0"/>
            <w:vAlign w:val="bottom"/>
          </w:tcPr>
          <w:p w14:paraId="3915D1F8" w14:textId="1DC0C759" w:rsidR="005F30F1" w:rsidRPr="005D0F8A" w:rsidRDefault="005F30F1" w:rsidP="008751A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700,00</w:t>
            </w:r>
          </w:p>
        </w:tc>
        <w:tc>
          <w:tcPr>
            <w:tcW w:w="1511" w:type="dxa"/>
            <w:shd w:val="clear" w:color="auto" w:fill="0070C0"/>
            <w:noWrap/>
            <w:vAlign w:val="bottom"/>
          </w:tcPr>
          <w:p w14:paraId="1524E792" w14:textId="51A1F81A" w:rsidR="005F30F1" w:rsidRPr="005D0F8A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700,00</w:t>
            </w:r>
          </w:p>
        </w:tc>
      </w:tr>
      <w:tr w:rsidR="005F30F1" w:rsidRPr="00F26BC2" w14:paraId="0044F0CC" w14:textId="77777777" w:rsidTr="005F30F1">
        <w:trPr>
          <w:trHeight w:val="278"/>
        </w:trPr>
        <w:tc>
          <w:tcPr>
            <w:tcW w:w="1013" w:type="dxa"/>
            <w:shd w:val="clear" w:color="auto" w:fill="auto"/>
            <w:noWrap/>
            <w:vAlign w:val="bottom"/>
          </w:tcPr>
          <w:p w14:paraId="227C78B9" w14:textId="11E287BD" w:rsidR="005F30F1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5334" w:type="dxa"/>
            <w:shd w:val="clear" w:color="auto" w:fill="auto"/>
            <w:noWrap/>
            <w:vAlign w:val="bottom"/>
          </w:tcPr>
          <w:p w14:paraId="1C3009A1" w14:textId="0F567B90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neproizvedene dugotrajne imov.</w:t>
            </w:r>
          </w:p>
        </w:tc>
        <w:tc>
          <w:tcPr>
            <w:tcW w:w="1530" w:type="dxa"/>
            <w:vAlign w:val="bottom"/>
          </w:tcPr>
          <w:p w14:paraId="79EE36B5" w14:textId="0966D0A4" w:rsidR="005F30F1" w:rsidRDefault="005F30F1" w:rsidP="008751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2B5BA0F" w14:textId="2315A985" w:rsidR="005F30F1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700,00</w:t>
            </w:r>
          </w:p>
        </w:tc>
      </w:tr>
    </w:tbl>
    <w:p w14:paraId="680A98D6" w14:textId="79963C61" w:rsidR="00385FC8" w:rsidRDefault="00385FC8" w:rsidP="009A55BD">
      <w:pPr>
        <w:tabs>
          <w:tab w:val="left" w:pos="1230"/>
        </w:tabs>
        <w:rPr>
          <w:rFonts w:ascii="Arial" w:hAnsi="Arial" w:cs="Arial"/>
        </w:rPr>
      </w:pPr>
    </w:p>
    <w:p w14:paraId="139751FF" w14:textId="5FA658D2" w:rsidR="00385FC8" w:rsidRDefault="00385FC8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Skupina 61</w:t>
      </w:r>
      <w:r w:rsidR="00AF7D96">
        <w:rPr>
          <w:rFonts w:ascii="Arial" w:hAnsi="Arial" w:cs="Arial"/>
        </w:rPr>
        <w:t xml:space="preserve"> </w:t>
      </w:r>
      <w:r w:rsidR="00AF7D96">
        <w:rPr>
          <w:rFonts w:ascii="Arial" w:hAnsi="Arial" w:cs="Arial"/>
          <w:b/>
          <w:bCs/>
        </w:rPr>
        <w:t xml:space="preserve">Prihodi od poreza </w:t>
      </w:r>
      <w:r w:rsidR="007C332A">
        <w:rPr>
          <w:rFonts w:ascii="Arial" w:hAnsi="Arial" w:cs="Arial"/>
        </w:rPr>
        <w:t>– nalaze se među značajnijim vrstama prihoda Proračuna, a za 202</w:t>
      </w:r>
      <w:r w:rsidR="009B520D">
        <w:rPr>
          <w:rFonts w:ascii="Arial" w:hAnsi="Arial" w:cs="Arial"/>
        </w:rPr>
        <w:t>6</w:t>
      </w:r>
      <w:r w:rsidR="007C332A">
        <w:rPr>
          <w:rFonts w:ascii="Arial" w:hAnsi="Arial" w:cs="Arial"/>
        </w:rPr>
        <w:t xml:space="preserve">. godinu planirani su u iznosu od </w:t>
      </w:r>
      <w:r w:rsidR="005D0F8A">
        <w:rPr>
          <w:rFonts w:ascii="Arial" w:hAnsi="Arial" w:cs="Arial"/>
        </w:rPr>
        <w:t>352.610,00 eura</w:t>
      </w:r>
      <w:r w:rsidR="007C332A">
        <w:rPr>
          <w:rFonts w:ascii="Arial" w:hAnsi="Arial" w:cs="Arial"/>
        </w:rPr>
        <w:t xml:space="preserve">. Unutar poreznih prihoda, najznačajniji su porez </w:t>
      </w:r>
      <w:r w:rsidR="005D0F8A">
        <w:rPr>
          <w:rFonts w:ascii="Arial" w:hAnsi="Arial" w:cs="Arial"/>
        </w:rPr>
        <w:t xml:space="preserve">na dohodak, </w:t>
      </w:r>
      <w:r w:rsidR="007C332A">
        <w:rPr>
          <w:rFonts w:ascii="Arial" w:hAnsi="Arial" w:cs="Arial"/>
        </w:rPr>
        <w:t>porez na kuće za odmor, porez n</w:t>
      </w:r>
      <w:r w:rsidR="00BB4A9D">
        <w:rPr>
          <w:rFonts w:ascii="Arial" w:hAnsi="Arial" w:cs="Arial"/>
        </w:rPr>
        <w:t>a promet nekretninama, porez na robu i usluge</w:t>
      </w:r>
      <w:r w:rsidR="005D0F8A">
        <w:rPr>
          <w:rFonts w:ascii="Arial" w:hAnsi="Arial" w:cs="Arial"/>
        </w:rPr>
        <w:t xml:space="preserve"> i porez na nekretnine</w:t>
      </w:r>
      <w:r w:rsidR="00BB4A9D">
        <w:rPr>
          <w:rFonts w:ascii="Arial" w:hAnsi="Arial" w:cs="Arial"/>
        </w:rPr>
        <w:t xml:space="preserve">. </w:t>
      </w:r>
    </w:p>
    <w:p w14:paraId="1675834F" w14:textId="0D545842" w:rsidR="007C332A" w:rsidRDefault="007C332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63 </w:t>
      </w:r>
      <w:r>
        <w:rPr>
          <w:rFonts w:ascii="Arial" w:hAnsi="Arial" w:cs="Arial"/>
          <w:b/>
          <w:bCs/>
        </w:rPr>
        <w:t xml:space="preserve">Pomoći iz inozemstva i od subjekata unutar općeg proračuna </w:t>
      </w:r>
      <w:r w:rsidR="007430A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430A8">
        <w:rPr>
          <w:rFonts w:ascii="Arial" w:hAnsi="Arial" w:cs="Arial"/>
        </w:rPr>
        <w:t xml:space="preserve">predviđa se u iznosu </w:t>
      </w:r>
      <w:r w:rsidR="008751A5">
        <w:rPr>
          <w:rFonts w:ascii="Arial" w:hAnsi="Arial" w:cs="Arial"/>
        </w:rPr>
        <w:t xml:space="preserve">od </w:t>
      </w:r>
      <w:r w:rsidR="006677A3">
        <w:rPr>
          <w:rFonts w:ascii="Arial" w:hAnsi="Arial" w:cs="Arial"/>
        </w:rPr>
        <w:t>603.454,00 eura</w:t>
      </w:r>
      <w:r w:rsidR="00EB4987">
        <w:rPr>
          <w:rFonts w:ascii="Arial" w:hAnsi="Arial" w:cs="Arial"/>
        </w:rPr>
        <w:t xml:space="preserve">. To su pomoći koje dobivamo od iz državnog proračuna i županijskog proračuna. Iznos se temelji na procijeni, a ostvarivanje tekućih i kapitalnih pomoći ovisit će o realizaciju projekata koju su vezani za ovaj izvor financiranja. </w:t>
      </w:r>
    </w:p>
    <w:p w14:paraId="6ECAAE23" w14:textId="77CA8961" w:rsidR="007430A8" w:rsidRDefault="007430A8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64 </w:t>
      </w:r>
      <w:r>
        <w:rPr>
          <w:rFonts w:ascii="Arial" w:hAnsi="Arial" w:cs="Arial"/>
          <w:b/>
          <w:bCs/>
        </w:rPr>
        <w:t>Prihodi od imovine</w:t>
      </w:r>
      <w:r>
        <w:rPr>
          <w:rFonts w:ascii="Arial" w:hAnsi="Arial" w:cs="Arial"/>
        </w:rPr>
        <w:t xml:space="preserve"> – planiraju se u iznosu od </w:t>
      </w:r>
      <w:r w:rsidR="006677A3">
        <w:rPr>
          <w:rFonts w:ascii="Arial" w:hAnsi="Arial" w:cs="Arial"/>
        </w:rPr>
        <w:t>151.612,00 eura</w:t>
      </w:r>
      <w:r>
        <w:rPr>
          <w:rFonts w:ascii="Arial" w:hAnsi="Arial" w:cs="Arial"/>
        </w:rPr>
        <w:t xml:space="preserve">. Među značajnijim prihodima su naknade za korištenje nefinancijske imovine, koje se svake godine dobivaju kao naknada JLS na potpomognutim područjima </w:t>
      </w:r>
      <w:r w:rsidR="00840810">
        <w:rPr>
          <w:rFonts w:ascii="Arial" w:hAnsi="Arial" w:cs="Arial"/>
        </w:rPr>
        <w:t xml:space="preserve">vezano za upravljanje zaštićenim područjima. </w:t>
      </w:r>
    </w:p>
    <w:p w14:paraId="6F1A8AFA" w14:textId="06434A0F" w:rsidR="00840810" w:rsidRDefault="00840810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65 </w:t>
      </w:r>
      <w:r>
        <w:rPr>
          <w:rFonts w:ascii="Arial" w:hAnsi="Arial" w:cs="Arial"/>
          <w:b/>
          <w:bCs/>
        </w:rPr>
        <w:t xml:space="preserve">Prihodi od upravnih i administrativnih pristojbi, pristojbi po posebnim propisima i naknadama </w:t>
      </w:r>
      <w:r>
        <w:rPr>
          <w:rFonts w:ascii="Arial" w:hAnsi="Arial" w:cs="Arial"/>
        </w:rPr>
        <w:t xml:space="preserve">– planiraju se u iznosu od </w:t>
      </w:r>
      <w:r w:rsidR="002B21C9">
        <w:rPr>
          <w:rFonts w:ascii="Arial" w:hAnsi="Arial" w:cs="Arial"/>
        </w:rPr>
        <w:t>472.930,00 eura</w:t>
      </w:r>
      <w:r w:rsidR="005F30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Među značajnijim </w:t>
      </w:r>
      <w:r w:rsidR="00956DF5">
        <w:rPr>
          <w:rFonts w:ascii="Arial" w:hAnsi="Arial" w:cs="Arial"/>
        </w:rPr>
        <w:t>prihodima su doprinosi za šume</w:t>
      </w:r>
      <w:r>
        <w:rPr>
          <w:rFonts w:ascii="Arial" w:hAnsi="Arial" w:cs="Arial"/>
        </w:rPr>
        <w:t xml:space="preserve"> i komunalna naknada,</w:t>
      </w:r>
      <w:r w:rsidR="00956DF5">
        <w:rPr>
          <w:rFonts w:ascii="Arial" w:hAnsi="Arial" w:cs="Arial"/>
        </w:rPr>
        <w:t xml:space="preserve"> koji se namjenski trebaju utrošiti</w:t>
      </w:r>
      <w:r>
        <w:rPr>
          <w:rFonts w:ascii="Arial" w:hAnsi="Arial" w:cs="Arial"/>
        </w:rPr>
        <w:t>.</w:t>
      </w:r>
    </w:p>
    <w:p w14:paraId="4BA64E96" w14:textId="1A89512E" w:rsidR="00840810" w:rsidRDefault="00840810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66 </w:t>
      </w:r>
      <w:r>
        <w:rPr>
          <w:rFonts w:ascii="Arial" w:hAnsi="Arial" w:cs="Arial"/>
          <w:b/>
          <w:bCs/>
        </w:rPr>
        <w:t xml:space="preserve">Prihodi od prodaje proizvoda i robe te pruženih usluga i prihodi od donacija </w:t>
      </w:r>
      <w:r w:rsidR="008E3CB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E3CBA">
        <w:rPr>
          <w:rFonts w:ascii="Arial" w:hAnsi="Arial" w:cs="Arial"/>
        </w:rPr>
        <w:t xml:space="preserve">planiraju se u iznosu od </w:t>
      </w:r>
      <w:r w:rsidR="002B21C9">
        <w:rPr>
          <w:rFonts w:ascii="Arial" w:hAnsi="Arial" w:cs="Arial"/>
        </w:rPr>
        <w:t>100,00 e</w:t>
      </w:r>
      <w:r w:rsidR="00956DF5">
        <w:rPr>
          <w:rFonts w:ascii="Arial" w:hAnsi="Arial" w:cs="Arial"/>
        </w:rPr>
        <w:t>ura</w:t>
      </w:r>
      <w:r w:rsidR="008E3CBA">
        <w:rPr>
          <w:rFonts w:ascii="Arial" w:hAnsi="Arial" w:cs="Arial"/>
        </w:rPr>
        <w:t xml:space="preserve">. </w:t>
      </w:r>
    </w:p>
    <w:p w14:paraId="7AC52E13" w14:textId="5C7ABE81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68 </w:t>
      </w:r>
      <w:r>
        <w:rPr>
          <w:rFonts w:ascii="Arial" w:hAnsi="Arial" w:cs="Arial"/>
          <w:b/>
          <w:bCs/>
        </w:rPr>
        <w:t xml:space="preserve">Kazne, upravne mjere i ostali prihodi </w:t>
      </w:r>
      <w:r>
        <w:rPr>
          <w:rFonts w:ascii="Arial" w:hAnsi="Arial" w:cs="Arial"/>
        </w:rPr>
        <w:t xml:space="preserve">- planiraju se u iznosu od </w:t>
      </w:r>
      <w:r w:rsidR="002B21C9">
        <w:rPr>
          <w:rFonts w:ascii="Arial" w:hAnsi="Arial" w:cs="Arial"/>
        </w:rPr>
        <w:t>1.300,00 e</w:t>
      </w:r>
      <w:r w:rsidR="00956DF5">
        <w:rPr>
          <w:rFonts w:ascii="Arial" w:hAnsi="Arial" w:cs="Arial"/>
        </w:rPr>
        <w:t xml:space="preserve">ura, a odnosi se na prihode </w:t>
      </w:r>
      <w:r>
        <w:rPr>
          <w:rFonts w:ascii="Arial" w:hAnsi="Arial" w:cs="Arial"/>
        </w:rPr>
        <w:t xml:space="preserve">koji se dobiju putem troškova ovrha. </w:t>
      </w:r>
    </w:p>
    <w:p w14:paraId="4F6050F3" w14:textId="6853B52E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6E5AA11E" w14:textId="25E3DBF5" w:rsidR="009A20CF" w:rsidRDefault="009A20CF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346A5761" w14:textId="7B92582A" w:rsidR="002B21C9" w:rsidRDefault="002B21C9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44BBC3A2" w14:textId="58C434F5" w:rsidR="00CA18B1" w:rsidRDefault="00CA18B1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7B13482F" w14:textId="3BE3FCE9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RASHODI I IZDACI </w:t>
      </w:r>
    </w:p>
    <w:p w14:paraId="37F81A1B" w14:textId="440E53C0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74AFD3B3" w14:textId="189CC84D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Rashodi i izdaci Proračuna za 202</w:t>
      </w:r>
      <w:r w:rsidR="002B21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godinu, planiraju se u iznosu od </w:t>
      </w:r>
      <w:r w:rsidR="00443646">
        <w:rPr>
          <w:rFonts w:ascii="Arial" w:hAnsi="Arial" w:cs="Arial"/>
        </w:rPr>
        <w:t>1.</w:t>
      </w:r>
      <w:r w:rsidR="005F30F1">
        <w:rPr>
          <w:rFonts w:ascii="Arial" w:hAnsi="Arial" w:cs="Arial"/>
        </w:rPr>
        <w:t>818.206,00</w:t>
      </w:r>
      <w:r w:rsidR="00443646">
        <w:rPr>
          <w:rFonts w:ascii="Arial" w:hAnsi="Arial" w:cs="Arial"/>
        </w:rPr>
        <w:t xml:space="preserve"> e</w:t>
      </w:r>
      <w:r w:rsidR="00EB4987">
        <w:rPr>
          <w:rFonts w:ascii="Arial" w:hAnsi="Arial" w:cs="Arial"/>
        </w:rPr>
        <w:t>ura</w:t>
      </w:r>
      <w:r w:rsidR="00601A70">
        <w:rPr>
          <w:rFonts w:ascii="Arial" w:hAnsi="Arial" w:cs="Arial"/>
        </w:rPr>
        <w:t xml:space="preserve">. Rashodi poslovanja planiraju se u iznosu od </w:t>
      </w:r>
      <w:r w:rsidR="00EB4987">
        <w:rPr>
          <w:rFonts w:ascii="Arial" w:hAnsi="Arial" w:cs="Arial"/>
        </w:rPr>
        <w:t>792.</w:t>
      </w:r>
      <w:r w:rsidR="005F30F1">
        <w:rPr>
          <w:rFonts w:ascii="Arial" w:hAnsi="Arial" w:cs="Arial"/>
        </w:rPr>
        <w:t>116</w:t>
      </w:r>
      <w:r w:rsidR="00EB4987">
        <w:rPr>
          <w:rFonts w:ascii="Arial" w:hAnsi="Arial" w:cs="Arial"/>
        </w:rPr>
        <w:t>,00</w:t>
      </w:r>
      <w:r w:rsidR="00BB4A9D">
        <w:rPr>
          <w:rFonts w:ascii="Arial" w:hAnsi="Arial" w:cs="Arial"/>
        </w:rPr>
        <w:t xml:space="preserve"> </w:t>
      </w:r>
      <w:r w:rsidR="005F30F1">
        <w:rPr>
          <w:rFonts w:ascii="Arial" w:hAnsi="Arial" w:cs="Arial"/>
        </w:rPr>
        <w:t>e</w:t>
      </w:r>
      <w:r w:rsidR="00BB4A9D">
        <w:rPr>
          <w:rFonts w:ascii="Arial" w:hAnsi="Arial" w:cs="Arial"/>
        </w:rPr>
        <w:t>ura</w:t>
      </w:r>
      <w:r w:rsidR="005F30F1">
        <w:rPr>
          <w:rFonts w:ascii="Arial" w:hAnsi="Arial" w:cs="Arial"/>
        </w:rPr>
        <w:t>.</w:t>
      </w:r>
      <w:r w:rsidR="00601A70">
        <w:rPr>
          <w:rFonts w:ascii="Arial" w:hAnsi="Arial" w:cs="Arial"/>
        </w:rPr>
        <w:t xml:space="preserve"> </w:t>
      </w:r>
    </w:p>
    <w:p w14:paraId="2CA77E80" w14:textId="3366310B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planiraju se u iznosu od </w:t>
      </w:r>
      <w:r w:rsidR="005F30F1">
        <w:rPr>
          <w:rFonts w:ascii="Arial" w:hAnsi="Arial" w:cs="Arial"/>
        </w:rPr>
        <w:t>1.026.090,00 eura</w:t>
      </w:r>
      <w:r w:rsidR="00EB4987">
        <w:rPr>
          <w:rFonts w:ascii="Arial" w:hAnsi="Arial" w:cs="Arial"/>
        </w:rPr>
        <w:t xml:space="preserve">. </w:t>
      </w:r>
    </w:p>
    <w:p w14:paraId="7D21CA35" w14:textId="41C26BD1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daje pregled planiranih rashoda i izdataka u 202</w:t>
      </w:r>
      <w:r w:rsidR="005F30F1">
        <w:rPr>
          <w:rFonts w:ascii="Arial" w:hAnsi="Arial" w:cs="Arial"/>
        </w:rPr>
        <w:t>6</w:t>
      </w:r>
      <w:r>
        <w:rPr>
          <w:rFonts w:ascii="Arial" w:hAnsi="Arial" w:cs="Arial"/>
        </w:rPr>
        <w:t>. godini i usporedba sa planom u 202</w:t>
      </w:r>
      <w:r w:rsidR="005F30F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godini: </w:t>
      </w:r>
    </w:p>
    <w:p w14:paraId="64B11EF8" w14:textId="449E647A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Tablica 2. Planirani rashodi i izdaci </w:t>
      </w:r>
      <w:r w:rsidR="00F625F2">
        <w:rPr>
          <w:rFonts w:ascii="Arial" w:hAnsi="Arial" w:cs="Arial"/>
          <w:b/>
          <w:bCs/>
        </w:rPr>
        <w:t>Proračuna Općine Saborsko za 202</w:t>
      </w:r>
      <w:r w:rsidR="004160DD">
        <w:rPr>
          <w:rFonts w:ascii="Arial" w:hAnsi="Arial" w:cs="Arial"/>
          <w:b/>
          <w:bCs/>
        </w:rPr>
        <w:t>6</w:t>
      </w:r>
      <w:r w:rsidR="00F625F2">
        <w:rPr>
          <w:rFonts w:ascii="Arial" w:hAnsi="Arial" w:cs="Arial"/>
          <w:b/>
          <w:bCs/>
        </w:rPr>
        <w:t>. godinu</w:t>
      </w:r>
    </w:p>
    <w:tbl>
      <w:tblPr>
        <w:tblW w:w="97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051"/>
        <w:gridCol w:w="1358"/>
        <w:gridCol w:w="1386"/>
      </w:tblGrid>
      <w:tr w:rsidR="005F30F1" w:rsidRPr="00F625F2" w14:paraId="2AA8ED91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1FC865BA" w14:textId="77777777" w:rsidR="005F30F1" w:rsidRPr="00F625F2" w:rsidRDefault="005F30F1" w:rsidP="00F62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65F3464B" w14:textId="77777777" w:rsidR="005F30F1" w:rsidRPr="00F625F2" w:rsidRDefault="005F30F1" w:rsidP="00F62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40DC8E27" w14:textId="77777777" w:rsidR="005F30F1" w:rsidRPr="00F625F2" w:rsidRDefault="005F30F1" w:rsidP="00F62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68463F03" w14:textId="77777777" w:rsidR="005F30F1" w:rsidRPr="00F625F2" w:rsidRDefault="005F30F1" w:rsidP="00F62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</w:tr>
      <w:tr w:rsidR="005F30F1" w:rsidRPr="00F625F2" w14:paraId="3D398355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0FBED49B" w14:textId="77777777" w:rsidR="005F30F1" w:rsidRPr="00F625F2" w:rsidRDefault="005F30F1" w:rsidP="00F62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26EF00EC" w14:textId="77777777" w:rsidR="005F30F1" w:rsidRPr="00F625F2" w:rsidRDefault="005F30F1" w:rsidP="00F62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A032391" w14:textId="68125DFA" w:rsidR="005F30F1" w:rsidRPr="00F625F2" w:rsidRDefault="005F30F1" w:rsidP="009A2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2578569B" w14:textId="1EE23D3B" w:rsidR="005F30F1" w:rsidRPr="00F625F2" w:rsidRDefault="005F30F1" w:rsidP="009A2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</w:tr>
      <w:tr w:rsidR="005F30F1" w:rsidRPr="00F625F2" w14:paraId="12F014C2" w14:textId="77777777" w:rsidTr="005F30F1">
        <w:trPr>
          <w:trHeight w:val="245"/>
        </w:trPr>
        <w:tc>
          <w:tcPr>
            <w:tcW w:w="986" w:type="dxa"/>
            <w:shd w:val="clear" w:color="000000" w:fill="000080"/>
            <w:noWrap/>
            <w:vAlign w:val="bottom"/>
            <w:hideMark/>
          </w:tcPr>
          <w:p w14:paraId="51027C85" w14:textId="77777777" w:rsidR="005F30F1" w:rsidRPr="00F625F2" w:rsidRDefault="005F30F1" w:rsidP="00D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51" w:type="dxa"/>
            <w:shd w:val="clear" w:color="000000" w:fill="000080"/>
            <w:noWrap/>
            <w:vAlign w:val="bottom"/>
            <w:hideMark/>
          </w:tcPr>
          <w:p w14:paraId="676FCA7D" w14:textId="77777777" w:rsidR="005F30F1" w:rsidRPr="00F625F2" w:rsidRDefault="005F30F1" w:rsidP="00D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58" w:type="dxa"/>
            <w:shd w:val="clear" w:color="000000" w:fill="000080"/>
            <w:noWrap/>
            <w:vAlign w:val="bottom"/>
          </w:tcPr>
          <w:p w14:paraId="46B804E3" w14:textId="270A91B3" w:rsidR="005F30F1" w:rsidRPr="00F625F2" w:rsidRDefault="005F30F1" w:rsidP="00DA5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874.300,50</w:t>
            </w:r>
          </w:p>
        </w:tc>
        <w:tc>
          <w:tcPr>
            <w:tcW w:w="1307" w:type="dxa"/>
            <w:shd w:val="clear" w:color="000000" w:fill="000080"/>
            <w:noWrap/>
            <w:vAlign w:val="bottom"/>
          </w:tcPr>
          <w:p w14:paraId="1CA04C63" w14:textId="19A5279C" w:rsidR="005F30F1" w:rsidRPr="00F625F2" w:rsidRDefault="005F30F1" w:rsidP="00DA5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792.116,00</w:t>
            </w:r>
          </w:p>
        </w:tc>
      </w:tr>
      <w:tr w:rsidR="005F30F1" w:rsidRPr="00F625F2" w14:paraId="3EC38474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1F59071B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35726C3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01AEC99C" w14:textId="2FA0B320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148.494,50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297925AA" w14:textId="7BFE9554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160.812,00</w:t>
            </w:r>
          </w:p>
        </w:tc>
      </w:tr>
      <w:tr w:rsidR="005F30F1" w:rsidRPr="00F625F2" w14:paraId="0A6A4D2F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6DBD3380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0E6D9BC8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DFDF8E3" w14:textId="071E5E9A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511.874,00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3341DCE7" w14:textId="15BC1CAE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425.303,00</w:t>
            </w:r>
          </w:p>
        </w:tc>
      </w:tr>
      <w:tr w:rsidR="005F30F1" w:rsidRPr="00F625F2" w14:paraId="414CEFFE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2B1FC663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7D0A9FC9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BA0E615" w14:textId="5D02601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2.857,00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06A77FD6" w14:textId="2F2D784F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2.857,00</w:t>
            </w:r>
          </w:p>
        </w:tc>
      </w:tr>
      <w:tr w:rsidR="005F30F1" w:rsidRPr="00F625F2" w14:paraId="61749DB0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3F9FBA0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6DB0F882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393A7C20" w14:textId="427918E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13B8BCDB" w14:textId="15AD6E8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</w:tr>
      <w:tr w:rsidR="005F30F1" w:rsidRPr="00F625F2" w14:paraId="3D763989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51D249BE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0B63F1F1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4455DF4" w14:textId="083C8D52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97.001,00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44322458" w14:textId="24747875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68.100,00</w:t>
            </w:r>
          </w:p>
        </w:tc>
      </w:tr>
      <w:tr w:rsidR="005F30F1" w:rsidRPr="00F625F2" w14:paraId="30183395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7B8A0C0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79FCE293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758D26D9" w14:textId="3BC83119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13.514,00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43184001" w14:textId="3EADE59B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10.514,00</w:t>
            </w:r>
          </w:p>
        </w:tc>
      </w:tr>
      <w:tr w:rsidR="005F30F1" w:rsidRPr="00F625F2" w14:paraId="3A6B416F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2B7FB92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5DEF5886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4223E578" w14:textId="6E516727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96.560,00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76270FCC" w14:textId="7C0E4762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120.530,00</w:t>
            </w:r>
          </w:p>
        </w:tc>
      </w:tr>
      <w:tr w:rsidR="005F30F1" w:rsidRPr="00F641C7" w14:paraId="3DD1FE9B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409515C" w14:textId="77777777" w:rsidR="005F30F1" w:rsidRPr="00755D7D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 w:rsidRPr="00755D7D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4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482E9C0" w14:textId="77777777" w:rsidR="005F30F1" w:rsidRPr="00755D7D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 w:rsidRPr="00755D7D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D4E2E7B" w14:textId="0F852D28" w:rsidR="005F30F1" w:rsidRPr="00DA5D39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792.518,50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B5A2CAE" w14:textId="70A8556F" w:rsidR="005F30F1" w:rsidRPr="00DA5D39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F30F1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1.026.090,00</w:t>
            </w:r>
          </w:p>
        </w:tc>
      </w:tr>
      <w:tr w:rsidR="005F30F1" w:rsidRPr="00F641C7" w14:paraId="51938715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B03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F99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D4CC" w14:textId="2EB71409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70.700,00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6563" w14:textId="45B7EBD7" w:rsidR="005F30F1" w:rsidRPr="00F641C7" w:rsidRDefault="005F30F1" w:rsidP="00F25D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70.700,00</w:t>
            </w:r>
          </w:p>
        </w:tc>
      </w:tr>
      <w:tr w:rsidR="005F30F1" w:rsidRPr="00F641C7" w14:paraId="23651B34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6C2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DA0F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332A" w14:textId="573369EF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666.818,50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9132" w14:textId="05C1AF72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905.390,00</w:t>
            </w:r>
          </w:p>
        </w:tc>
      </w:tr>
      <w:tr w:rsidR="005F30F1" w:rsidRPr="00F641C7" w14:paraId="1CAB99BE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38B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A8B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2177" w14:textId="14682A91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AA33" w14:textId="04265F76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</w:tr>
    </w:tbl>
    <w:p w14:paraId="798E9779" w14:textId="77777777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</w:p>
    <w:p w14:paraId="064A56C2" w14:textId="0F758A24" w:rsidR="00F625F2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31 </w:t>
      </w:r>
      <w:r>
        <w:rPr>
          <w:rFonts w:ascii="Arial" w:hAnsi="Arial" w:cs="Arial"/>
          <w:b/>
          <w:bCs/>
        </w:rPr>
        <w:t xml:space="preserve">Rashodi za zaposlene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160.812,00 eura</w:t>
      </w:r>
      <w:r>
        <w:rPr>
          <w:rFonts w:ascii="Arial" w:hAnsi="Arial" w:cs="Arial"/>
        </w:rPr>
        <w:t xml:space="preserve">. Odnosi se na </w:t>
      </w:r>
      <w:r w:rsidR="00F600D3">
        <w:rPr>
          <w:rFonts w:ascii="Arial" w:hAnsi="Arial" w:cs="Arial"/>
        </w:rPr>
        <w:t xml:space="preserve">bruto </w:t>
      </w:r>
      <w:r>
        <w:rPr>
          <w:rFonts w:ascii="Arial" w:hAnsi="Arial" w:cs="Arial"/>
        </w:rPr>
        <w:t>plaće zaposlenih</w:t>
      </w:r>
      <w:r w:rsidR="00F600D3">
        <w:rPr>
          <w:rFonts w:ascii="Arial" w:hAnsi="Arial" w:cs="Arial"/>
        </w:rPr>
        <w:t xml:space="preserve"> sa svim </w:t>
      </w:r>
      <w:r w:rsidR="00F25DBB">
        <w:rPr>
          <w:rFonts w:ascii="Arial" w:hAnsi="Arial" w:cs="Arial"/>
        </w:rPr>
        <w:t xml:space="preserve">porezima, </w:t>
      </w:r>
      <w:r w:rsidR="00F600D3">
        <w:rPr>
          <w:rFonts w:ascii="Arial" w:hAnsi="Arial" w:cs="Arial"/>
        </w:rPr>
        <w:t>doprinosima iz i na plaću</w:t>
      </w:r>
      <w:r>
        <w:rPr>
          <w:rFonts w:ascii="Arial" w:hAnsi="Arial" w:cs="Arial"/>
        </w:rPr>
        <w:t>.</w:t>
      </w:r>
    </w:p>
    <w:p w14:paraId="3D933667" w14:textId="3E5958E2" w:rsidR="00501628" w:rsidRPr="00CA18B1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32 </w:t>
      </w:r>
      <w:r>
        <w:rPr>
          <w:rFonts w:ascii="Arial" w:hAnsi="Arial" w:cs="Arial"/>
          <w:b/>
          <w:bCs/>
        </w:rPr>
        <w:t xml:space="preserve">Materijalni rashodi </w:t>
      </w:r>
      <w:r>
        <w:rPr>
          <w:rFonts w:ascii="Arial" w:hAnsi="Arial" w:cs="Arial"/>
        </w:rPr>
        <w:t xml:space="preserve">– planiraju se u </w:t>
      </w:r>
      <w:r w:rsidR="00F600D3">
        <w:rPr>
          <w:rFonts w:ascii="Arial" w:hAnsi="Arial" w:cs="Arial"/>
        </w:rPr>
        <w:t xml:space="preserve">iznosu </w:t>
      </w:r>
      <w:r w:rsidR="00501628">
        <w:rPr>
          <w:rFonts w:ascii="Arial" w:hAnsi="Arial" w:cs="Arial"/>
        </w:rPr>
        <w:t xml:space="preserve">od </w:t>
      </w:r>
      <w:r w:rsidR="00F25DBB">
        <w:rPr>
          <w:rFonts w:ascii="Arial" w:hAnsi="Arial" w:cs="Arial"/>
        </w:rPr>
        <w:t>425.303,00 eura</w:t>
      </w:r>
      <w:r w:rsidR="00BB4A9D">
        <w:rPr>
          <w:rFonts w:ascii="Arial" w:hAnsi="Arial" w:cs="Arial"/>
        </w:rPr>
        <w:t xml:space="preserve">, </w:t>
      </w:r>
      <w:r w:rsidR="00BB4A9D" w:rsidRPr="00CA18B1">
        <w:rPr>
          <w:rFonts w:ascii="Arial" w:hAnsi="Arial" w:cs="Arial"/>
        </w:rPr>
        <w:t xml:space="preserve">što je za </w:t>
      </w:r>
      <w:r w:rsidR="00DA5D39" w:rsidRPr="00CA18B1">
        <w:rPr>
          <w:rFonts w:ascii="Arial" w:hAnsi="Arial" w:cs="Arial"/>
        </w:rPr>
        <w:t>16,</w:t>
      </w:r>
      <w:r w:rsidR="00CA18B1" w:rsidRPr="00CA18B1">
        <w:rPr>
          <w:rFonts w:ascii="Arial" w:hAnsi="Arial" w:cs="Arial"/>
        </w:rPr>
        <w:t>91</w:t>
      </w:r>
      <w:r w:rsidR="00BB4A9D" w:rsidRPr="00CA18B1">
        <w:rPr>
          <w:rFonts w:ascii="Arial" w:hAnsi="Arial" w:cs="Arial"/>
        </w:rPr>
        <w:t xml:space="preserve">% </w:t>
      </w:r>
      <w:r w:rsidR="00CA18B1" w:rsidRPr="00CA18B1">
        <w:rPr>
          <w:rFonts w:ascii="Arial" w:hAnsi="Arial" w:cs="Arial"/>
        </w:rPr>
        <w:t>manje</w:t>
      </w:r>
      <w:r w:rsidR="00BB4A9D" w:rsidRPr="00CA18B1">
        <w:rPr>
          <w:rFonts w:ascii="Arial" w:hAnsi="Arial" w:cs="Arial"/>
        </w:rPr>
        <w:t xml:space="preserve"> u odnosu na Plan Proračuna za 202</w:t>
      </w:r>
      <w:r w:rsidR="00CA18B1" w:rsidRPr="00CA18B1">
        <w:rPr>
          <w:rFonts w:ascii="Arial" w:hAnsi="Arial" w:cs="Arial"/>
        </w:rPr>
        <w:t>5</w:t>
      </w:r>
      <w:r w:rsidR="00BB4A9D" w:rsidRPr="00CA18B1">
        <w:rPr>
          <w:rFonts w:ascii="Arial" w:hAnsi="Arial" w:cs="Arial"/>
        </w:rPr>
        <w:t xml:space="preserve">. godinu. </w:t>
      </w:r>
    </w:p>
    <w:p w14:paraId="0465FCCB" w14:textId="358E4ED1" w:rsidR="005B5111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Najveći rashodi odnose se</w:t>
      </w:r>
      <w:r w:rsidR="00F600D3">
        <w:rPr>
          <w:rFonts w:ascii="Arial" w:hAnsi="Arial" w:cs="Arial"/>
        </w:rPr>
        <w:t xml:space="preserve"> na rashode za usluge</w:t>
      </w:r>
      <w:r w:rsidR="00066823">
        <w:rPr>
          <w:rFonts w:ascii="Arial" w:hAnsi="Arial" w:cs="Arial"/>
        </w:rPr>
        <w:t>, od usluga telefona, energije,</w:t>
      </w:r>
      <w:r w:rsidR="00F600D3">
        <w:rPr>
          <w:rFonts w:ascii="Arial" w:hAnsi="Arial" w:cs="Arial"/>
        </w:rPr>
        <w:t xml:space="preserve"> licenca,</w:t>
      </w:r>
      <w:r w:rsidR="00066823">
        <w:rPr>
          <w:rFonts w:ascii="Arial" w:hAnsi="Arial" w:cs="Arial"/>
        </w:rPr>
        <w:t xml:space="preserve"> uredskog materijala, komunalnih usluga,</w:t>
      </w:r>
      <w:r w:rsidR="00F600D3">
        <w:rPr>
          <w:rFonts w:ascii="Arial" w:hAnsi="Arial" w:cs="Arial"/>
        </w:rPr>
        <w:t xml:space="preserve"> elektronskih medija, intelektualnih usluga, računalnih usluga te ostalih redovitih usluga koje terete Općinu Saborsko</w:t>
      </w:r>
      <w:r w:rsidR="00CB4620">
        <w:rPr>
          <w:rFonts w:ascii="Arial" w:hAnsi="Arial" w:cs="Arial"/>
        </w:rPr>
        <w:t xml:space="preserve">. </w:t>
      </w:r>
    </w:p>
    <w:p w14:paraId="798C964D" w14:textId="7BC67E7B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34 </w:t>
      </w:r>
      <w:r>
        <w:rPr>
          <w:rFonts w:ascii="Arial" w:hAnsi="Arial" w:cs="Arial"/>
          <w:b/>
          <w:bCs/>
        </w:rPr>
        <w:t xml:space="preserve">Financijski rashodi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2.857,00 eura</w:t>
      </w:r>
      <w:r>
        <w:rPr>
          <w:rFonts w:ascii="Arial" w:hAnsi="Arial" w:cs="Arial"/>
        </w:rPr>
        <w:t>,</w:t>
      </w:r>
      <w:r w:rsidR="00F600D3">
        <w:rPr>
          <w:rFonts w:ascii="Arial" w:hAnsi="Arial" w:cs="Arial"/>
        </w:rPr>
        <w:t xml:space="preserve"> a odnosi se na bankarske usluge i usluge platnog prometa</w:t>
      </w:r>
      <w:r>
        <w:rPr>
          <w:rFonts w:ascii="Arial" w:hAnsi="Arial" w:cs="Arial"/>
        </w:rPr>
        <w:t>.</w:t>
      </w:r>
    </w:p>
    <w:p w14:paraId="13EB8B88" w14:textId="565C3436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35 </w:t>
      </w:r>
      <w:r>
        <w:rPr>
          <w:rFonts w:ascii="Arial" w:hAnsi="Arial" w:cs="Arial"/>
          <w:b/>
          <w:bCs/>
        </w:rPr>
        <w:t xml:space="preserve">Subvencije </w:t>
      </w:r>
      <w:r>
        <w:rPr>
          <w:rFonts w:ascii="Arial" w:hAnsi="Arial" w:cs="Arial"/>
        </w:rPr>
        <w:t xml:space="preserve">– planiraju se u istom iznosu </w:t>
      </w:r>
      <w:r w:rsidR="00BB4A9D">
        <w:rPr>
          <w:rFonts w:ascii="Arial" w:hAnsi="Arial" w:cs="Arial"/>
        </w:rPr>
        <w:t xml:space="preserve">od 4.000,00 </w:t>
      </w:r>
      <w:r w:rsidR="00066823">
        <w:rPr>
          <w:rFonts w:ascii="Arial" w:hAnsi="Arial" w:cs="Arial"/>
        </w:rPr>
        <w:t>e</w:t>
      </w:r>
      <w:r w:rsidR="00BB4A9D">
        <w:rPr>
          <w:rFonts w:ascii="Arial" w:hAnsi="Arial" w:cs="Arial"/>
        </w:rPr>
        <w:t>ura</w:t>
      </w:r>
      <w:r>
        <w:rPr>
          <w:rFonts w:ascii="Arial" w:hAnsi="Arial" w:cs="Arial"/>
        </w:rPr>
        <w:t xml:space="preserve">, a odnosi se na subvencije poljoprivrednicima. </w:t>
      </w:r>
    </w:p>
    <w:p w14:paraId="6BDBDDD8" w14:textId="26EC1100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36 </w:t>
      </w:r>
      <w:r>
        <w:rPr>
          <w:rFonts w:ascii="Arial" w:hAnsi="Arial" w:cs="Arial"/>
          <w:b/>
          <w:bCs/>
        </w:rPr>
        <w:t xml:space="preserve">Pomoći dane u inozemstvo i unutar općeg proračuna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68.100,00 eura</w:t>
      </w:r>
      <w:r>
        <w:rPr>
          <w:rFonts w:ascii="Arial" w:hAnsi="Arial" w:cs="Arial"/>
        </w:rPr>
        <w:t>. Rashod</w:t>
      </w:r>
      <w:r w:rsidR="00F600D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 odnosi na tekuće pomoći proračunskim korisnicima drugih proračuna, kao što je financi</w:t>
      </w:r>
      <w:r w:rsidR="00F600D3">
        <w:rPr>
          <w:rFonts w:ascii="Arial" w:hAnsi="Arial" w:cs="Arial"/>
        </w:rPr>
        <w:t>ranje rada vrtića, DVD Saborsko</w:t>
      </w:r>
      <w:r w:rsidR="009C5286">
        <w:rPr>
          <w:rFonts w:ascii="Arial" w:hAnsi="Arial" w:cs="Arial"/>
        </w:rPr>
        <w:t xml:space="preserve">, </w:t>
      </w:r>
      <w:r w:rsidR="00F25DBB">
        <w:rPr>
          <w:rFonts w:ascii="Arial" w:hAnsi="Arial" w:cs="Arial"/>
        </w:rPr>
        <w:t xml:space="preserve">Doma zdravlja. </w:t>
      </w:r>
    </w:p>
    <w:p w14:paraId="4F475910" w14:textId="3C16C4A4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37 </w:t>
      </w:r>
      <w:r>
        <w:rPr>
          <w:rFonts w:ascii="Arial" w:hAnsi="Arial" w:cs="Arial"/>
          <w:b/>
          <w:bCs/>
        </w:rPr>
        <w:t xml:space="preserve">Naknade građanima i kućanstvima na temelju osiguranja i druge naknade </w:t>
      </w:r>
      <w:r w:rsidR="00F641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641C7">
        <w:rPr>
          <w:rFonts w:ascii="Arial" w:hAnsi="Arial" w:cs="Arial"/>
        </w:rPr>
        <w:t xml:space="preserve">planiraju se u iznosu od </w:t>
      </w:r>
      <w:r w:rsidR="00F25DBB">
        <w:rPr>
          <w:rFonts w:ascii="Arial" w:hAnsi="Arial" w:cs="Arial"/>
        </w:rPr>
        <w:t>10.514,00 eura</w:t>
      </w:r>
      <w:r w:rsidR="00F641C7">
        <w:rPr>
          <w:rFonts w:ascii="Arial" w:hAnsi="Arial" w:cs="Arial"/>
        </w:rPr>
        <w:t>. Najveći rashod odnos</w:t>
      </w:r>
      <w:r w:rsidR="00066823">
        <w:rPr>
          <w:rFonts w:ascii="Arial" w:hAnsi="Arial" w:cs="Arial"/>
        </w:rPr>
        <w:t>i se na</w:t>
      </w:r>
      <w:r w:rsidR="00F641C7">
        <w:rPr>
          <w:rFonts w:ascii="Arial" w:hAnsi="Arial" w:cs="Arial"/>
        </w:rPr>
        <w:t xml:space="preserve"> financiranje učeničkih domova, stipendija i pomoći obiteljima i kućanstvima</w:t>
      </w:r>
      <w:r w:rsidR="00F600D3">
        <w:rPr>
          <w:rFonts w:ascii="Arial" w:hAnsi="Arial" w:cs="Arial"/>
        </w:rPr>
        <w:t xml:space="preserve"> slabijeg imovinskog statusa, kroz isplatu jednokratnih novčanih pomoći</w:t>
      </w:r>
      <w:r w:rsidR="00F641C7">
        <w:rPr>
          <w:rFonts w:ascii="Arial" w:hAnsi="Arial" w:cs="Arial"/>
        </w:rPr>
        <w:t xml:space="preserve">. </w:t>
      </w:r>
    </w:p>
    <w:p w14:paraId="3DDEC9D3" w14:textId="1A439801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Skupina 38 </w:t>
      </w:r>
      <w:r>
        <w:rPr>
          <w:rFonts w:ascii="Arial" w:hAnsi="Arial" w:cs="Arial"/>
          <w:b/>
          <w:bCs/>
        </w:rPr>
        <w:t xml:space="preserve">Ostali rashodi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120.530,00 eura</w:t>
      </w:r>
      <w:r w:rsidR="00E639FE">
        <w:rPr>
          <w:rFonts w:ascii="Arial" w:hAnsi="Arial" w:cs="Arial"/>
        </w:rPr>
        <w:t>. Rashodi se odnose</w:t>
      </w:r>
      <w:r>
        <w:rPr>
          <w:rFonts w:ascii="Arial" w:hAnsi="Arial" w:cs="Arial"/>
        </w:rPr>
        <w:t xml:space="preserve"> najvećim dijelom na tekuće donacije</w:t>
      </w:r>
      <w:r w:rsidR="00E639FE">
        <w:rPr>
          <w:rFonts w:ascii="Arial" w:hAnsi="Arial" w:cs="Arial"/>
        </w:rPr>
        <w:t xml:space="preserve"> udrugama, vjerskim zajednicama, Turističkoj zajednici</w:t>
      </w:r>
      <w:r>
        <w:rPr>
          <w:rFonts w:ascii="Arial" w:hAnsi="Arial" w:cs="Arial"/>
        </w:rPr>
        <w:t xml:space="preserve">, kapitalne pomoći trgovačkim društvima u javnom sektoru (za smanjenje gubitaka na vodoopskrbnom sustavu na području Općine Saborsko). </w:t>
      </w:r>
    </w:p>
    <w:p w14:paraId="0A70370B" w14:textId="118722B2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41 </w:t>
      </w:r>
      <w:r>
        <w:rPr>
          <w:rFonts w:ascii="Arial" w:hAnsi="Arial" w:cs="Arial"/>
          <w:b/>
          <w:bCs/>
        </w:rPr>
        <w:t xml:space="preserve">Rashodi za nabavu neproizvedene dugotrajne imovine </w:t>
      </w:r>
      <w:r w:rsidR="00E639FE">
        <w:rPr>
          <w:rFonts w:ascii="Arial" w:hAnsi="Arial" w:cs="Arial"/>
        </w:rPr>
        <w:t>– planira</w:t>
      </w:r>
      <w:r w:rsidR="00BB4A9D">
        <w:rPr>
          <w:rFonts w:ascii="Arial" w:hAnsi="Arial" w:cs="Arial"/>
        </w:rPr>
        <w:t>ju</w:t>
      </w:r>
      <w:r w:rsidR="00E639FE">
        <w:rPr>
          <w:rFonts w:ascii="Arial" w:hAnsi="Arial" w:cs="Arial"/>
        </w:rPr>
        <w:t xml:space="preserve"> se u</w:t>
      </w:r>
      <w:r>
        <w:rPr>
          <w:rFonts w:ascii="Arial" w:hAnsi="Arial" w:cs="Arial"/>
        </w:rPr>
        <w:t xml:space="preserve"> iznosu od </w:t>
      </w:r>
      <w:r w:rsidR="00066823">
        <w:rPr>
          <w:rFonts w:ascii="Arial" w:hAnsi="Arial" w:cs="Arial"/>
        </w:rPr>
        <w:t>70.700,00 e</w:t>
      </w:r>
      <w:r w:rsidR="00E639FE">
        <w:rPr>
          <w:rFonts w:ascii="Arial" w:hAnsi="Arial" w:cs="Arial"/>
        </w:rPr>
        <w:t>ura, a odnosi se na kupnju zemljišta za građenje</w:t>
      </w:r>
      <w:r w:rsidR="00694620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 xml:space="preserve">. </w:t>
      </w:r>
    </w:p>
    <w:p w14:paraId="33002C41" w14:textId="58227E3E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42 </w:t>
      </w:r>
      <w:r>
        <w:rPr>
          <w:rFonts w:ascii="Arial" w:hAnsi="Arial" w:cs="Arial"/>
          <w:b/>
          <w:bCs/>
        </w:rPr>
        <w:t xml:space="preserve">Rashodi za nabavu proizvedene dugotrajne imovine </w:t>
      </w:r>
      <w:r>
        <w:rPr>
          <w:rFonts w:ascii="Arial" w:hAnsi="Arial" w:cs="Arial"/>
        </w:rPr>
        <w:t xml:space="preserve">– planiraju se u iznosu od </w:t>
      </w:r>
      <w:r w:rsidR="00066823">
        <w:rPr>
          <w:rFonts w:ascii="Arial" w:hAnsi="Arial" w:cs="Arial"/>
        </w:rPr>
        <w:t>905.390,00 eura</w:t>
      </w:r>
      <w:r>
        <w:rPr>
          <w:rFonts w:ascii="Arial" w:hAnsi="Arial" w:cs="Arial"/>
        </w:rPr>
        <w:t xml:space="preserve">. </w:t>
      </w:r>
      <w:r w:rsidR="00694620">
        <w:rPr>
          <w:rFonts w:ascii="Arial" w:hAnsi="Arial" w:cs="Arial"/>
        </w:rPr>
        <w:t xml:space="preserve">Odnose se najvećim dijelom na kapitalne projekte.  </w:t>
      </w:r>
    </w:p>
    <w:p w14:paraId="5382C4BC" w14:textId="5F14C26D" w:rsidR="00786110" w:rsidRDefault="0078611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Najveći rashodi o</w:t>
      </w:r>
      <w:r w:rsidR="00E639FE">
        <w:rPr>
          <w:rFonts w:ascii="Arial" w:hAnsi="Arial" w:cs="Arial"/>
        </w:rPr>
        <w:t>dnosi se na asfaltiranje cesta</w:t>
      </w:r>
      <w:r w:rsidR="00694620">
        <w:rPr>
          <w:rFonts w:ascii="Arial" w:hAnsi="Arial" w:cs="Arial"/>
        </w:rPr>
        <w:t xml:space="preserve">, </w:t>
      </w:r>
      <w:r w:rsidR="00066823">
        <w:rPr>
          <w:rFonts w:ascii="Arial" w:hAnsi="Arial" w:cs="Arial"/>
        </w:rPr>
        <w:t>opremanje dječjeg igrališta</w:t>
      </w:r>
      <w:r w:rsidR="00694620">
        <w:rPr>
          <w:rFonts w:ascii="Arial" w:hAnsi="Arial" w:cs="Arial"/>
        </w:rPr>
        <w:t>, izgradnju</w:t>
      </w:r>
      <w:r w:rsidR="00066823">
        <w:rPr>
          <w:rFonts w:ascii="Arial" w:hAnsi="Arial" w:cs="Arial"/>
        </w:rPr>
        <w:t xml:space="preserve"> zgrade, nabavu javne rasvjete, izgradnju street workout park, izgradnju društvene zgrade, uređenje općinskog parka. </w:t>
      </w:r>
    </w:p>
    <w:p w14:paraId="5B4A4375" w14:textId="1BD2397A" w:rsidR="00786110" w:rsidRDefault="0078611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45 </w:t>
      </w:r>
      <w:r>
        <w:rPr>
          <w:rFonts w:ascii="Arial" w:hAnsi="Arial" w:cs="Arial"/>
          <w:b/>
          <w:bCs/>
        </w:rPr>
        <w:t xml:space="preserve">Rashodi za dodatna ulaganja na nefinancijskoj imovinu </w:t>
      </w:r>
      <w:r>
        <w:rPr>
          <w:rFonts w:ascii="Arial" w:hAnsi="Arial" w:cs="Arial"/>
        </w:rPr>
        <w:t xml:space="preserve">– planira se u iznosu od </w:t>
      </w:r>
      <w:r w:rsidR="00066823">
        <w:rPr>
          <w:rFonts w:ascii="Arial" w:hAnsi="Arial" w:cs="Arial"/>
        </w:rPr>
        <w:t>5</w:t>
      </w:r>
      <w:r w:rsidR="00694620">
        <w:rPr>
          <w:rFonts w:ascii="Arial" w:hAnsi="Arial" w:cs="Arial"/>
        </w:rPr>
        <w:t>0.000</w:t>
      </w:r>
      <w:r w:rsidR="00066823">
        <w:rPr>
          <w:rFonts w:ascii="Arial" w:hAnsi="Arial" w:cs="Arial"/>
        </w:rPr>
        <w:t>,00 e</w:t>
      </w:r>
      <w:r w:rsidR="00E639FE">
        <w:rPr>
          <w:rFonts w:ascii="Arial" w:hAnsi="Arial" w:cs="Arial"/>
        </w:rPr>
        <w:t xml:space="preserve">ura, a odnosi </w:t>
      </w:r>
      <w:r w:rsidR="00694620">
        <w:rPr>
          <w:rFonts w:ascii="Arial" w:hAnsi="Arial" w:cs="Arial"/>
        </w:rPr>
        <w:t xml:space="preserve">na </w:t>
      </w:r>
      <w:r w:rsidR="00066823">
        <w:rPr>
          <w:rFonts w:ascii="Arial" w:hAnsi="Arial" w:cs="Arial"/>
        </w:rPr>
        <w:t>popločavanje prilaza spomeniku</w:t>
      </w:r>
      <w:r w:rsidR="00694620">
        <w:rPr>
          <w:rFonts w:ascii="Arial" w:hAnsi="Arial" w:cs="Arial"/>
        </w:rPr>
        <w:t xml:space="preserve">. </w:t>
      </w:r>
    </w:p>
    <w:p w14:paraId="351D6F43" w14:textId="77777777" w:rsidR="00CB4620" w:rsidRDefault="00CB4620" w:rsidP="00601A70">
      <w:pPr>
        <w:tabs>
          <w:tab w:val="left" w:pos="1230"/>
        </w:tabs>
        <w:jc w:val="both"/>
        <w:rPr>
          <w:rFonts w:ascii="Arial" w:hAnsi="Arial" w:cs="Arial"/>
        </w:rPr>
      </w:pPr>
    </w:p>
    <w:p w14:paraId="68BB296B" w14:textId="45E62CD4" w:rsidR="00786110" w:rsidRPr="00F25DBB" w:rsidRDefault="0078611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 w:rsidRPr="00F25DBB">
        <w:rPr>
          <w:rFonts w:ascii="Arial" w:hAnsi="Arial" w:cs="Arial"/>
          <w:b/>
          <w:bCs/>
        </w:rPr>
        <w:t xml:space="preserve">PRENESENI VIŠAK IZ PRETHODNIH RAZDOBLJA </w:t>
      </w:r>
    </w:p>
    <w:p w14:paraId="2A528BB9" w14:textId="109F6E8F" w:rsidR="00786110" w:rsidRPr="00F25DBB" w:rsidRDefault="0078611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6D233CCE" w14:textId="048D8919" w:rsidR="00F25DBB" w:rsidRPr="00F25DBB" w:rsidRDefault="00EA6C04" w:rsidP="00601A70">
      <w:pPr>
        <w:tabs>
          <w:tab w:val="left" w:pos="1230"/>
        </w:tabs>
        <w:jc w:val="both"/>
        <w:rPr>
          <w:rFonts w:ascii="Arial" w:hAnsi="Arial" w:cs="Arial"/>
        </w:rPr>
      </w:pPr>
      <w:r w:rsidRPr="00F25DBB">
        <w:rPr>
          <w:rFonts w:ascii="Arial" w:hAnsi="Arial" w:cs="Arial"/>
        </w:rPr>
        <w:t xml:space="preserve">Planirani </w:t>
      </w:r>
      <w:r w:rsidR="00694620" w:rsidRPr="00F25DBB">
        <w:rPr>
          <w:rFonts w:ascii="Arial" w:hAnsi="Arial" w:cs="Arial"/>
        </w:rPr>
        <w:t xml:space="preserve">procijenjeni </w:t>
      </w:r>
      <w:r w:rsidRPr="00F25DBB">
        <w:rPr>
          <w:rFonts w:ascii="Arial" w:hAnsi="Arial" w:cs="Arial"/>
        </w:rPr>
        <w:t>višak proračuna za 202</w:t>
      </w:r>
      <w:r w:rsidR="009B520D" w:rsidRPr="00F25DBB">
        <w:rPr>
          <w:rFonts w:ascii="Arial" w:hAnsi="Arial" w:cs="Arial"/>
        </w:rPr>
        <w:t>6</w:t>
      </w:r>
      <w:r w:rsidRPr="00F25DBB">
        <w:rPr>
          <w:rFonts w:ascii="Arial" w:hAnsi="Arial" w:cs="Arial"/>
        </w:rPr>
        <w:t xml:space="preserve">. godinu iskazan je u iznosu od </w:t>
      </w:r>
      <w:r w:rsidR="00F25DBB" w:rsidRPr="00F25DBB">
        <w:rPr>
          <w:rFonts w:ascii="Arial" w:hAnsi="Arial" w:cs="Arial"/>
        </w:rPr>
        <w:t xml:space="preserve">235.500,00 </w:t>
      </w:r>
      <w:r w:rsidR="009B520D" w:rsidRPr="00F25DBB">
        <w:rPr>
          <w:rFonts w:ascii="Arial" w:hAnsi="Arial" w:cs="Arial"/>
        </w:rPr>
        <w:t>e</w:t>
      </w:r>
      <w:r w:rsidR="00694620" w:rsidRPr="00F25DBB">
        <w:rPr>
          <w:rFonts w:ascii="Arial" w:hAnsi="Arial" w:cs="Arial"/>
        </w:rPr>
        <w:t>ura.</w:t>
      </w:r>
      <w:r w:rsidR="00D911EF" w:rsidRPr="00F25DBB">
        <w:rPr>
          <w:rFonts w:ascii="Arial" w:hAnsi="Arial" w:cs="Arial"/>
        </w:rPr>
        <w:t xml:space="preserve"> Odnosi se na neutrošena sredstva iz izvora</w:t>
      </w:r>
      <w:r w:rsidR="00CB5041" w:rsidRPr="00F25DBB">
        <w:rPr>
          <w:rFonts w:ascii="Arial" w:hAnsi="Arial" w:cs="Arial"/>
        </w:rPr>
        <w:t xml:space="preserve"> </w:t>
      </w:r>
      <w:r w:rsidR="00F25DBB" w:rsidRPr="00F25DBB">
        <w:rPr>
          <w:rFonts w:ascii="Arial" w:hAnsi="Arial" w:cs="Arial"/>
        </w:rPr>
        <w:t>prihoda od komunalne naknade i doprinosa, i ostalih prihoda od posebne namjene</w:t>
      </w:r>
      <w:r w:rsidR="00F25DBB">
        <w:rPr>
          <w:rFonts w:ascii="Arial" w:hAnsi="Arial" w:cs="Arial"/>
        </w:rPr>
        <w:t>.</w:t>
      </w:r>
    </w:p>
    <w:p w14:paraId="7A8B8552" w14:textId="77777777" w:rsidR="00F25DBB" w:rsidRPr="00F25DBB" w:rsidRDefault="00F25DBB" w:rsidP="00601A70">
      <w:pPr>
        <w:tabs>
          <w:tab w:val="left" w:pos="1230"/>
        </w:tabs>
        <w:jc w:val="both"/>
        <w:rPr>
          <w:rFonts w:ascii="Arial" w:hAnsi="Arial" w:cs="Arial"/>
          <w:color w:val="FF0000"/>
        </w:rPr>
      </w:pPr>
    </w:p>
    <w:p w14:paraId="3C31E91B" w14:textId="2C9E835B" w:rsidR="004D4832" w:rsidRDefault="00DB5945" w:rsidP="00DB5945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Posebni dio </w:t>
      </w:r>
    </w:p>
    <w:p w14:paraId="58220104" w14:textId="77777777" w:rsidR="009A20CF" w:rsidRPr="009A20CF" w:rsidRDefault="009A20CF" w:rsidP="00DB5945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61CCCBB" w14:textId="3CA3202F" w:rsidR="004D4832" w:rsidRDefault="004D483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posebnog dijela Proračuna sastoji se od obrazloženja programa koji se daje kroz obrazloženje aktivnosti i projekata. </w:t>
      </w:r>
    </w:p>
    <w:p w14:paraId="591676E7" w14:textId="5B89B4C4" w:rsidR="004D4832" w:rsidRDefault="004D483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i izdaci iskazani su po organizacijskoj klasifikaciji, izvorima financiranja</w:t>
      </w:r>
      <w:r w:rsidR="00637893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ekonomskoj</w:t>
      </w:r>
      <w:r w:rsidR="00761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klasifikaciji</w:t>
      </w:r>
      <w:r w:rsidR="00637893">
        <w:rPr>
          <w:rFonts w:ascii="Arial" w:hAnsi="Arial" w:cs="Arial"/>
        </w:rPr>
        <w:t xml:space="preserve">, raspoređenih u programe koji se sastoje od aktivnosti i projekata. </w:t>
      </w:r>
    </w:p>
    <w:p w14:paraId="23F40C0B" w14:textId="2276FAC9" w:rsidR="00EF0C8A" w:rsidRDefault="00EF0C8A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Prema organizacijskoj klas</w:t>
      </w:r>
      <w:r w:rsidR="00BB4A9D">
        <w:rPr>
          <w:rFonts w:ascii="Arial" w:hAnsi="Arial" w:cs="Arial"/>
        </w:rPr>
        <w:t>ifikaciji, Općina Saborsko ima tri</w:t>
      </w:r>
      <w:r>
        <w:rPr>
          <w:rFonts w:ascii="Arial" w:hAnsi="Arial" w:cs="Arial"/>
        </w:rPr>
        <w:t xml:space="preserve"> razdjela, </w:t>
      </w:r>
      <w:r w:rsidR="00BB4A9D">
        <w:rPr>
          <w:rFonts w:ascii="Arial" w:hAnsi="Arial" w:cs="Arial"/>
        </w:rPr>
        <w:t xml:space="preserve">općina Saborsko, </w:t>
      </w:r>
      <w:r w:rsidR="00110F12">
        <w:rPr>
          <w:rFonts w:ascii="Arial" w:hAnsi="Arial" w:cs="Arial"/>
        </w:rPr>
        <w:t>predstavničko i izvršno tijelo</w:t>
      </w:r>
      <w:r w:rsidR="00236D92">
        <w:rPr>
          <w:rFonts w:ascii="Arial" w:hAnsi="Arial" w:cs="Arial"/>
        </w:rPr>
        <w:t xml:space="preserve"> i jedinstveni upravni odjel. </w:t>
      </w:r>
    </w:p>
    <w:p w14:paraId="2005CEF4" w14:textId="2A99627D" w:rsidR="00236D92" w:rsidRDefault="00236D9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Ukupna visina rashoda poslovanja i rashoda za nabavu nefinancijske imovine planirana je u jednakom iznosu kao i prihodi poslovanja</w:t>
      </w:r>
      <w:r w:rsidR="004B70C1">
        <w:rPr>
          <w:rFonts w:ascii="Arial" w:hAnsi="Arial" w:cs="Arial"/>
        </w:rPr>
        <w:t xml:space="preserve">. U planiranju nema odstupanja, te je proračun uravnotežen prema izvorima financiranja. </w:t>
      </w:r>
    </w:p>
    <w:p w14:paraId="59641E9D" w14:textId="70F758A1" w:rsidR="004B70C1" w:rsidRDefault="004B70C1" w:rsidP="00DB5945">
      <w:pPr>
        <w:jc w:val="both"/>
        <w:rPr>
          <w:rFonts w:ascii="Arial" w:hAnsi="Arial" w:cs="Arial"/>
        </w:rPr>
      </w:pPr>
    </w:p>
    <w:p w14:paraId="5C101265" w14:textId="5998096F" w:rsidR="004B70C1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Razdjel </w:t>
      </w:r>
      <w:r w:rsidR="00637893">
        <w:rPr>
          <w:rFonts w:ascii="Arial" w:hAnsi="Arial" w:cs="Arial"/>
        </w:rPr>
        <w:t>100</w:t>
      </w:r>
      <w:r w:rsidR="004B70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Predstavničko i izvršno tijelo</w:t>
      </w:r>
      <w:r w:rsidR="004B70C1">
        <w:rPr>
          <w:rFonts w:ascii="Arial" w:hAnsi="Arial" w:cs="Arial"/>
        </w:rPr>
        <w:t xml:space="preserve"> </w:t>
      </w:r>
      <w:r w:rsidR="00411BEF">
        <w:rPr>
          <w:rFonts w:ascii="Arial" w:hAnsi="Arial" w:cs="Arial"/>
        </w:rPr>
        <w:t xml:space="preserve">ima jednu glavu, a to je </w:t>
      </w:r>
      <w:r>
        <w:rPr>
          <w:rFonts w:ascii="Arial" w:hAnsi="Arial" w:cs="Arial"/>
        </w:rPr>
        <w:t>predstavničko i izvršno tijelo</w:t>
      </w:r>
      <w:r w:rsidR="00411BEF">
        <w:rPr>
          <w:rFonts w:ascii="Arial" w:hAnsi="Arial" w:cs="Arial"/>
        </w:rPr>
        <w:t>.</w:t>
      </w:r>
    </w:p>
    <w:p w14:paraId="53D5CFA4" w14:textId="11662DA6" w:rsidR="00B549EA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Kroz ovaj razdjel definirani su programi kroz aktivnosti koje su u nadležnosti općinskog vijeća. </w:t>
      </w:r>
      <w:r w:rsidR="00B549EA">
        <w:rPr>
          <w:rFonts w:ascii="Arial" w:hAnsi="Arial" w:cs="Arial"/>
        </w:rPr>
        <w:t xml:space="preserve"> </w:t>
      </w:r>
    </w:p>
    <w:p w14:paraId="6816A161" w14:textId="650F16C7" w:rsidR="00411BEF" w:rsidRDefault="00411BEF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Glavni cilj programa je kvalitetno obavljanje zadaća kojima će se osigurati nesmetano djelovanje funkcija koje u okviru političkog sustava imaju izvršna i </w:t>
      </w:r>
      <w:r w:rsidR="00B549EA">
        <w:rPr>
          <w:rFonts w:ascii="Arial" w:hAnsi="Arial" w:cs="Arial"/>
        </w:rPr>
        <w:t>predstavnička</w:t>
      </w:r>
      <w:r>
        <w:rPr>
          <w:rFonts w:ascii="Arial" w:hAnsi="Arial" w:cs="Arial"/>
        </w:rPr>
        <w:t xml:space="preserve"> vlast, a to je ostvarivanje uvjeta za viši nivo javnih usluga JLS u određenoj djelatnosti propisanoj zakonom i statutom. </w:t>
      </w:r>
    </w:p>
    <w:p w14:paraId="6A7C8535" w14:textId="24B67411" w:rsidR="00392D1D" w:rsidRDefault="008F56B4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</w:t>
      </w:r>
      <w:r w:rsidR="00110F12">
        <w:rPr>
          <w:rFonts w:ascii="Arial" w:hAnsi="Arial" w:cs="Arial"/>
        </w:rPr>
        <w:t xml:space="preserve"> </w:t>
      </w:r>
      <w:r w:rsidR="00637893">
        <w:rPr>
          <w:rFonts w:ascii="Arial" w:hAnsi="Arial" w:cs="Arial"/>
        </w:rPr>
        <w:t>1</w:t>
      </w:r>
      <w:r w:rsidR="00110F12">
        <w:rPr>
          <w:rFonts w:ascii="Arial" w:hAnsi="Arial" w:cs="Arial"/>
        </w:rPr>
        <w:t>001 Javna uprava i administracija</w:t>
      </w:r>
      <w:r>
        <w:rPr>
          <w:rFonts w:ascii="Arial" w:hAnsi="Arial" w:cs="Arial"/>
        </w:rPr>
        <w:t xml:space="preserve"> sastoji </w:t>
      </w:r>
      <w:r w:rsidR="00110F1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 aktivnosti</w:t>
      </w:r>
      <w:r w:rsidR="007B1AEC">
        <w:rPr>
          <w:rFonts w:ascii="Arial" w:hAnsi="Arial" w:cs="Arial"/>
        </w:rPr>
        <w:t xml:space="preserve"> i projekta</w:t>
      </w:r>
      <w:r>
        <w:rPr>
          <w:rFonts w:ascii="Arial" w:hAnsi="Arial" w:cs="Arial"/>
        </w:rPr>
        <w:t>:</w:t>
      </w:r>
    </w:p>
    <w:p w14:paraId="6AD93144" w14:textId="6FE7D146" w:rsidR="008F56B4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100101</w:t>
      </w:r>
      <w:r w:rsidR="008F56B4">
        <w:rPr>
          <w:rFonts w:ascii="Arial" w:hAnsi="Arial" w:cs="Arial"/>
          <w:b/>
          <w:bCs/>
        </w:rPr>
        <w:t xml:space="preserve"> Proračunska pričuva </w:t>
      </w:r>
      <w:r w:rsidR="00BA79E8">
        <w:rPr>
          <w:rFonts w:ascii="Arial" w:hAnsi="Arial" w:cs="Arial"/>
        </w:rPr>
        <w:t>–</w:t>
      </w:r>
      <w:r w:rsidR="008F56B4">
        <w:rPr>
          <w:rFonts w:ascii="Arial" w:hAnsi="Arial" w:cs="Arial"/>
        </w:rPr>
        <w:t xml:space="preserve"> </w:t>
      </w:r>
      <w:r w:rsidR="00BA79E8">
        <w:rPr>
          <w:rFonts w:ascii="Arial" w:hAnsi="Arial" w:cs="Arial"/>
        </w:rPr>
        <w:t>odnosi se na rashode koje je zbog nepredviđenih okolnosti nemoguće predvidjeti</w:t>
      </w:r>
      <w:r w:rsidR="00BA248A">
        <w:rPr>
          <w:rFonts w:ascii="Arial" w:hAnsi="Arial" w:cs="Arial"/>
        </w:rPr>
        <w:t xml:space="preserve">, planira se iznos od 1.000,00 eura. </w:t>
      </w:r>
    </w:p>
    <w:p w14:paraId="640F2185" w14:textId="331880C0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100102</w:t>
      </w:r>
      <w:r w:rsidR="00BA79E8">
        <w:rPr>
          <w:rFonts w:ascii="Arial" w:hAnsi="Arial" w:cs="Arial"/>
          <w:b/>
          <w:bCs/>
        </w:rPr>
        <w:t xml:space="preserve"> Financiranje političkih stranaka </w:t>
      </w:r>
      <w:r w:rsidR="00BA79E8">
        <w:rPr>
          <w:rFonts w:ascii="Arial" w:hAnsi="Arial" w:cs="Arial"/>
        </w:rPr>
        <w:t xml:space="preserve">– odnose se na sredstva za rad političkih stranaka zastupljenih u općinskom vijeću. Sredstva se isplaćuju na temelju općeg akta o raspoređivanju sredstava za njihov rad, koje općinsko vijeće donosi za svaku proračunsku godinu </w:t>
      </w:r>
    </w:p>
    <w:p w14:paraId="256C05C8" w14:textId="376E84E3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100103</w:t>
      </w:r>
      <w:r w:rsidR="00BA79E8">
        <w:rPr>
          <w:rFonts w:ascii="Arial" w:hAnsi="Arial" w:cs="Arial"/>
          <w:b/>
          <w:bCs/>
        </w:rPr>
        <w:t xml:space="preserve"> Rad predstavničkog i iz</w:t>
      </w:r>
      <w:r w:rsidR="00BA248A">
        <w:rPr>
          <w:rFonts w:ascii="Arial" w:hAnsi="Arial" w:cs="Arial"/>
          <w:b/>
          <w:bCs/>
        </w:rPr>
        <w:t>vršno</w:t>
      </w:r>
      <w:r w:rsidR="00BA79E8">
        <w:rPr>
          <w:rFonts w:ascii="Arial" w:hAnsi="Arial" w:cs="Arial"/>
          <w:b/>
          <w:bCs/>
        </w:rPr>
        <w:t xml:space="preserve">g tijela </w:t>
      </w:r>
      <w:r w:rsidR="00BA79E8">
        <w:rPr>
          <w:rFonts w:ascii="Arial" w:hAnsi="Arial" w:cs="Arial"/>
        </w:rPr>
        <w:t xml:space="preserve">– za rad općinskog vijeća i načelnika isplaćuje se naknada za sudjelovanje u radu. </w:t>
      </w:r>
      <w:r w:rsidR="00BA248A">
        <w:rPr>
          <w:rFonts w:ascii="Arial" w:hAnsi="Arial" w:cs="Arial"/>
        </w:rPr>
        <w:t xml:space="preserve">Planirana su sredstva u iznosu 24.000,00 eura. </w:t>
      </w:r>
    </w:p>
    <w:p w14:paraId="74081471" w14:textId="74747CB2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100104</w:t>
      </w:r>
      <w:r w:rsidR="00BA79E8">
        <w:rPr>
          <w:rFonts w:ascii="Arial" w:hAnsi="Arial" w:cs="Arial"/>
          <w:b/>
          <w:bCs/>
        </w:rPr>
        <w:t xml:space="preserve"> Vijeće nacionalne manjine </w:t>
      </w:r>
      <w:r w:rsidR="00BA79E8">
        <w:rPr>
          <w:rFonts w:ascii="Arial" w:hAnsi="Arial" w:cs="Arial"/>
        </w:rPr>
        <w:t>– osiguravaju se sredstva za rad srpske naci</w:t>
      </w:r>
      <w:r w:rsidR="00637893">
        <w:rPr>
          <w:rFonts w:ascii="Arial" w:hAnsi="Arial" w:cs="Arial"/>
        </w:rPr>
        <w:t xml:space="preserve">onalne manjine i to kroz isplate naknade za rad </w:t>
      </w:r>
      <w:r w:rsidR="00BA248A">
        <w:rPr>
          <w:rFonts w:ascii="Arial" w:hAnsi="Arial" w:cs="Arial"/>
        </w:rPr>
        <w:t>članovima i materijalne rashode. Planirana su sredstva u iznosu 3.</w:t>
      </w:r>
      <w:r w:rsidR="00066823">
        <w:rPr>
          <w:rFonts w:ascii="Arial" w:hAnsi="Arial" w:cs="Arial"/>
        </w:rPr>
        <w:t>5</w:t>
      </w:r>
      <w:r w:rsidR="00BA248A">
        <w:rPr>
          <w:rFonts w:ascii="Arial" w:hAnsi="Arial" w:cs="Arial"/>
        </w:rPr>
        <w:t xml:space="preserve">00,00 eura. </w:t>
      </w:r>
      <w:r w:rsidR="00637893">
        <w:rPr>
          <w:rFonts w:ascii="Arial" w:hAnsi="Arial" w:cs="Arial"/>
        </w:rPr>
        <w:t xml:space="preserve"> </w:t>
      </w:r>
    </w:p>
    <w:p w14:paraId="33E0AE01" w14:textId="59FCF783" w:rsidR="00AB0D3C" w:rsidRDefault="00AB0D3C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K100101 Nabavka službenog automobila </w:t>
      </w:r>
      <w:r>
        <w:rPr>
          <w:rFonts w:ascii="Arial" w:hAnsi="Arial" w:cs="Arial"/>
          <w:bCs/>
        </w:rPr>
        <w:t xml:space="preserve">– odnosi se na nabavu službenog automobila za potrebe Općine Saborsko i za </w:t>
      </w:r>
      <w:r w:rsidR="003146EC">
        <w:rPr>
          <w:rFonts w:ascii="Arial" w:hAnsi="Arial" w:cs="Arial"/>
          <w:bCs/>
        </w:rPr>
        <w:t xml:space="preserve">udruge koje će se služiti automobilom za promoviranje Općine. </w:t>
      </w:r>
    </w:p>
    <w:p w14:paraId="31D9A666" w14:textId="06C5A019" w:rsidR="002B3FC4" w:rsidRDefault="002B3FC4" w:rsidP="00DB5945">
      <w:pPr>
        <w:jc w:val="both"/>
        <w:rPr>
          <w:rFonts w:ascii="Arial" w:hAnsi="Arial" w:cs="Arial"/>
        </w:rPr>
      </w:pPr>
    </w:p>
    <w:p w14:paraId="76AECA72" w14:textId="18C4DAB6" w:rsidR="004B70C1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Razdjel 200</w:t>
      </w:r>
      <w:r w:rsidR="00B549EA">
        <w:rPr>
          <w:rFonts w:ascii="Arial" w:hAnsi="Arial" w:cs="Arial"/>
        </w:rPr>
        <w:t xml:space="preserve"> – Jedinstveni upravni odjel, sastoji se od jedne glave, a to je JUO. </w:t>
      </w:r>
    </w:p>
    <w:p w14:paraId="22FAC7C8" w14:textId="707B6FB2" w:rsidR="00B549EA" w:rsidRDefault="001D296B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odnosi na javnu upravu i administraciju, u kojem se sredstva namjenjuju za rad stručnog, administrativnog i tehničkog osoblja</w:t>
      </w:r>
      <w:r w:rsidR="00553A8B">
        <w:rPr>
          <w:rFonts w:ascii="Arial" w:hAnsi="Arial" w:cs="Arial"/>
        </w:rPr>
        <w:t xml:space="preserve"> i materijalnih rashoda vezanih za poslovanje</w:t>
      </w:r>
      <w:r w:rsidR="00B52BD1">
        <w:rPr>
          <w:rFonts w:ascii="Arial" w:hAnsi="Arial" w:cs="Arial"/>
        </w:rPr>
        <w:t xml:space="preserve">. Programom se kroz redovne aktivnosti osiguravaju sredstva za funkcioniranje Općine. Cilj je </w:t>
      </w:r>
      <w:r>
        <w:rPr>
          <w:rFonts w:ascii="Arial" w:hAnsi="Arial" w:cs="Arial"/>
        </w:rPr>
        <w:t xml:space="preserve">učinkovito i transparentno obavljanje poslova i uspješno funkcioniranje upravnog odjela. </w:t>
      </w:r>
    </w:p>
    <w:p w14:paraId="5F020376" w14:textId="77777777" w:rsidR="00627750" w:rsidRDefault="00627750" w:rsidP="00DB5945">
      <w:pPr>
        <w:jc w:val="both"/>
        <w:rPr>
          <w:rFonts w:ascii="Arial" w:hAnsi="Arial" w:cs="Arial"/>
        </w:rPr>
      </w:pPr>
    </w:p>
    <w:p w14:paraId="2AF7C8D6" w14:textId="37104043" w:rsidR="001D296B" w:rsidRDefault="001D296B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FE1280">
        <w:rPr>
          <w:rFonts w:ascii="Arial" w:hAnsi="Arial" w:cs="Arial"/>
        </w:rPr>
        <w:t xml:space="preserve">2001 </w:t>
      </w:r>
      <w:r w:rsidR="002B3FC4">
        <w:rPr>
          <w:rFonts w:ascii="Arial" w:hAnsi="Arial" w:cs="Arial"/>
          <w:i/>
          <w:iCs/>
        </w:rPr>
        <w:t xml:space="preserve">Javna uprava i administracija </w:t>
      </w:r>
      <w:r w:rsidR="0062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sastoji od aktivnosti:</w:t>
      </w:r>
    </w:p>
    <w:p w14:paraId="6CBBD515" w14:textId="7ED3F09E" w:rsidR="001D296B" w:rsidRDefault="00B52BD1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200102</w:t>
      </w:r>
      <w:r w:rsidR="001D2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Redovna djelatnost javne uprave i administracije</w:t>
      </w:r>
      <w:r w:rsidR="001D296B">
        <w:rPr>
          <w:rFonts w:ascii="Arial" w:hAnsi="Arial" w:cs="Arial"/>
          <w:b/>
          <w:bCs/>
        </w:rPr>
        <w:t xml:space="preserve"> </w:t>
      </w:r>
      <w:r w:rsidR="001D296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u ovoj aktivnosti se osiguravaju </w:t>
      </w:r>
      <w:r w:rsidR="00C37A03">
        <w:rPr>
          <w:rFonts w:ascii="Arial" w:hAnsi="Arial" w:cs="Arial"/>
        </w:rPr>
        <w:t xml:space="preserve">sredstva za funkcioniranje JUO </w:t>
      </w:r>
      <w:r w:rsidR="001929CA">
        <w:rPr>
          <w:rFonts w:ascii="Arial" w:hAnsi="Arial" w:cs="Arial"/>
        </w:rPr>
        <w:t xml:space="preserve">kroz podmirivanje raznih obveza, </w:t>
      </w:r>
      <w:r w:rsidR="00C37A03">
        <w:rPr>
          <w:rFonts w:ascii="Arial" w:hAnsi="Arial" w:cs="Arial"/>
        </w:rPr>
        <w:t xml:space="preserve">kako bi se uspješno provele aktivnosti te kako bi se omogućilo transparentno funkcioniranje i informiranje javnosti. </w:t>
      </w:r>
    </w:p>
    <w:p w14:paraId="5A6CF46B" w14:textId="64C96B2F" w:rsidR="00407819" w:rsidRDefault="001929C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200103</w:t>
      </w:r>
      <w:r w:rsidR="00407819">
        <w:rPr>
          <w:rFonts w:ascii="Arial" w:hAnsi="Arial" w:cs="Arial"/>
          <w:b/>
          <w:bCs/>
        </w:rPr>
        <w:t xml:space="preserve"> Obilježavanje značajnijih dana</w:t>
      </w:r>
      <w:r w:rsidR="00BA248A">
        <w:rPr>
          <w:rFonts w:ascii="Arial" w:hAnsi="Arial" w:cs="Arial"/>
          <w:b/>
          <w:bCs/>
        </w:rPr>
        <w:t xml:space="preserve"> i praznika i prigodno uređenje Općine</w:t>
      </w:r>
      <w:r w:rsidR="00407819">
        <w:rPr>
          <w:rFonts w:ascii="Arial" w:hAnsi="Arial" w:cs="Arial"/>
          <w:b/>
          <w:bCs/>
        </w:rPr>
        <w:t xml:space="preserve"> </w:t>
      </w:r>
      <w:r w:rsidR="00407819">
        <w:rPr>
          <w:rFonts w:ascii="Arial" w:hAnsi="Arial" w:cs="Arial"/>
        </w:rPr>
        <w:t xml:space="preserve">– odnosi se na rashode nastale zbog obilježavanja bitnih dana za Općinu Saborsko. </w:t>
      </w:r>
      <w:r w:rsidR="00BA248A">
        <w:rPr>
          <w:rFonts w:ascii="Arial" w:hAnsi="Arial" w:cs="Arial"/>
        </w:rPr>
        <w:t xml:space="preserve">Sredstva se planiraju u iznosu od 15.220,00 eura. </w:t>
      </w:r>
    </w:p>
    <w:p w14:paraId="72DF1F08" w14:textId="746C825D" w:rsidR="00637893" w:rsidRPr="00BA248A" w:rsidRDefault="00637893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200104 Program zaštite od divljači </w:t>
      </w:r>
      <w:r w:rsidR="000F01AC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9F67C2">
        <w:rPr>
          <w:rFonts w:ascii="Arial" w:hAnsi="Arial" w:cs="Arial"/>
          <w:bCs/>
        </w:rPr>
        <w:t xml:space="preserve">sredstva se osiguravaju na 10. godina na temelju programa koji je donešen. </w:t>
      </w:r>
      <w:r w:rsidR="00BA248A">
        <w:rPr>
          <w:rFonts w:ascii="Arial" w:hAnsi="Arial" w:cs="Arial"/>
          <w:bCs/>
        </w:rPr>
        <w:t xml:space="preserve">Planirano je 1.800,00 eura. </w:t>
      </w:r>
    </w:p>
    <w:p w14:paraId="01D21024" w14:textId="74C11564" w:rsidR="00BA248A" w:rsidRPr="00BA248A" w:rsidRDefault="00BA248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200105 Ostale manifestacije </w:t>
      </w:r>
      <w:r>
        <w:rPr>
          <w:rFonts w:ascii="Arial" w:hAnsi="Arial" w:cs="Arial"/>
          <w:bCs/>
        </w:rPr>
        <w:t>– odnose se na troškove reprezentacije, a pla</w:t>
      </w:r>
      <w:r w:rsidR="004A5297">
        <w:rPr>
          <w:rFonts w:ascii="Arial" w:hAnsi="Arial" w:cs="Arial"/>
          <w:bCs/>
        </w:rPr>
        <w:t>nira se iznos od 2.600,00</w:t>
      </w:r>
      <w:r w:rsidR="00BE69CE">
        <w:rPr>
          <w:rFonts w:ascii="Arial" w:hAnsi="Arial" w:cs="Arial"/>
          <w:bCs/>
        </w:rPr>
        <w:t xml:space="preserve"> eura</w:t>
      </w:r>
      <w:r w:rsidR="004A5297">
        <w:rPr>
          <w:rFonts w:ascii="Arial" w:hAnsi="Arial" w:cs="Arial"/>
          <w:bCs/>
        </w:rPr>
        <w:t xml:space="preserve">. </w:t>
      </w:r>
    </w:p>
    <w:p w14:paraId="44AE1AA2" w14:textId="4B675EEB" w:rsidR="00BA248A" w:rsidRPr="009A20CF" w:rsidRDefault="00BA248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200101 Javni radovi </w:t>
      </w:r>
      <w:r>
        <w:rPr>
          <w:rFonts w:ascii="Arial" w:hAnsi="Arial" w:cs="Arial"/>
          <w:bCs/>
        </w:rPr>
        <w:t>– projekt se plan</w:t>
      </w:r>
      <w:r w:rsidR="000C253A">
        <w:rPr>
          <w:rFonts w:ascii="Arial" w:hAnsi="Arial" w:cs="Arial"/>
          <w:bCs/>
        </w:rPr>
        <w:t xml:space="preserve">ira u iznosu od 13.387,00 eura. </w:t>
      </w:r>
      <w:bookmarkStart w:id="0" w:name="_GoBack"/>
      <w:bookmarkEnd w:id="0"/>
    </w:p>
    <w:p w14:paraId="38564AA6" w14:textId="77777777" w:rsidR="009A20CF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4B3B52FB" w14:textId="77777777" w:rsidR="00FE1280" w:rsidRDefault="00FE1280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2002 </w:t>
      </w:r>
      <w:r>
        <w:rPr>
          <w:rFonts w:ascii="Arial" w:hAnsi="Arial" w:cs="Arial"/>
          <w:i/>
        </w:rPr>
        <w:t xml:space="preserve">Jačanje gospodarstva, poljoprivrede i turizma </w:t>
      </w:r>
      <w:r>
        <w:rPr>
          <w:rFonts w:ascii="Arial" w:hAnsi="Arial" w:cs="Arial"/>
        </w:rPr>
        <w:t>sastoji se od aktivnosti:</w:t>
      </w:r>
    </w:p>
    <w:p w14:paraId="5ABE892A" w14:textId="5CA9A910" w:rsidR="00D4584E" w:rsidRDefault="00FE1280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E1280">
        <w:rPr>
          <w:rFonts w:ascii="Arial" w:hAnsi="Arial" w:cs="Arial"/>
          <w:b/>
        </w:rPr>
        <w:t>200201 Sufinanciranje programa i projekata u poljoprivredi.</w:t>
      </w:r>
      <w:r w:rsidRPr="00FE1280">
        <w:rPr>
          <w:rFonts w:ascii="Arial" w:hAnsi="Arial" w:cs="Arial"/>
        </w:rPr>
        <w:t xml:space="preserve"> Cilj programa je poticanje poljoprivrednika za razvoj proizvoda, </w:t>
      </w:r>
      <w:r w:rsidR="00873DAB">
        <w:rPr>
          <w:rFonts w:ascii="Arial" w:hAnsi="Arial" w:cs="Arial"/>
        </w:rPr>
        <w:t xml:space="preserve">kroz javni poziv za potporu poljoprivredi. </w:t>
      </w:r>
      <w:r w:rsidR="00BA248A">
        <w:rPr>
          <w:rFonts w:ascii="Arial" w:hAnsi="Arial" w:cs="Arial"/>
        </w:rPr>
        <w:t xml:space="preserve">Planira se iznos od 4.000,00 eura. </w:t>
      </w:r>
      <w:r w:rsidR="00873DAB">
        <w:rPr>
          <w:rFonts w:ascii="Arial" w:hAnsi="Arial" w:cs="Arial"/>
        </w:rPr>
        <w:t xml:space="preserve"> </w:t>
      </w:r>
    </w:p>
    <w:p w14:paraId="644656D6" w14:textId="4FEA332E" w:rsidR="004A5297" w:rsidRPr="004A5297" w:rsidRDefault="00FE1280" w:rsidP="004A5297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E1280">
        <w:rPr>
          <w:rFonts w:ascii="Arial" w:hAnsi="Arial" w:cs="Arial"/>
          <w:b/>
        </w:rPr>
        <w:t xml:space="preserve">200202 Unapređenje stanovanja i zajednice </w:t>
      </w:r>
      <w:r>
        <w:rPr>
          <w:rFonts w:ascii="Arial" w:hAnsi="Arial" w:cs="Arial"/>
        </w:rPr>
        <w:t xml:space="preserve">– kroz aktivnost se nastoji unaprijediti stanovanje na području Općine Saborsko, i to kroz </w:t>
      </w:r>
      <w:r w:rsidR="004C0634">
        <w:rPr>
          <w:rFonts w:ascii="Arial" w:hAnsi="Arial" w:cs="Arial"/>
        </w:rPr>
        <w:t>financiranje</w:t>
      </w:r>
      <w:r>
        <w:rPr>
          <w:rFonts w:ascii="Arial" w:hAnsi="Arial" w:cs="Arial"/>
        </w:rPr>
        <w:t xml:space="preserve"> linijskog prijevoza, osiguranje sredstava Vodovodu </w:t>
      </w:r>
      <w:r w:rsidR="00A713EB">
        <w:rPr>
          <w:rFonts w:ascii="Arial" w:hAnsi="Arial" w:cs="Arial"/>
        </w:rPr>
        <w:t>za vodoopskrbu</w:t>
      </w:r>
      <w:r>
        <w:rPr>
          <w:rFonts w:ascii="Arial" w:hAnsi="Arial" w:cs="Arial"/>
        </w:rPr>
        <w:t>.</w:t>
      </w:r>
      <w:r w:rsidR="00BA248A">
        <w:rPr>
          <w:rFonts w:ascii="Arial" w:hAnsi="Arial" w:cs="Arial"/>
        </w:rPr>
        <w:t xml:space="preserve"> Sredstva se planiraju u iznosu 106.320,00 eura. </w:t>
      </w:r>
      <w:r>
        <w:rPr>
          <w:rFonts w:ascii="Arial" w:hAnsi="Arial" w:cs="Arial"/>
        </w:rPr>
        <w:t xml:space="preserve"> </w:t>
      </w:r>
      <w:r w:rsidR="004A5297">
        <w:rPr>
          <w:rFonts w:ascii="Arial" w:hAnsi="Arial" w:cs="Arial"/>
        </w:rPr>
        <w:t>Iznos od 40</w:t>
      </w:r>
      <w:r w:rsidR="004A5297" w:rsidRPr="004A5297">
        <w:rPr>
          <w:rFonts w:ascii="Arial" w:hAnsi="Arial" w:cs="Arial"/>
          <w:b/>
        </w:rPr>
        <w:t>.</w:t>
      </w:r>
      <w:r w:rsidR="004A5297">
        <w:rPr>
          <w:rFonts w:ascii="Arial" w:hAnsi="Arial" w:cs="Arial"/>
        </w:rPr>
        <w:t xml:space="preserve">000,00 eura odnosio bi se na nabavku agregata, a </w:t>
      </w:r>
      <w:r w:rsidR="004A5297">
        <w:rPr>
          <w:rFonts w:ascii="Arial" w:hAnsi="Arial" w:cs="Arial"/>
        </w:rPr>
        <w:lastRenderedPageBreak/>
        <w:t xml:space="preserve">ostatak od 60.070,00 eura na sanaciju vodovoda Vukelić Poljana i projekt Blata. Rashodi za sufinanciranje linijskog prijevoza planirani su od 6.250,00 eura. </w:t>
      </w:r>
    </w:p>
    <w:p w14:paraId="375AE5F9" w14:textId="1F592725" w:rsidR="009A20CF" w:rsidRDefault="009A20CF" w:rsidP="009A20CF">
      <w:pPr>
        <w:pStyle w:val="Odlomakpopisa"/>
        <w:jc w:val="both"/>
        <w:rPr>
          <w:rFonts w:ascii="Arial" w:hAnsi="Arial" w:cs="Arial"/>
          <w:b/>
        </w:rPr>
      </w:pPr>
    </w:p>
    <w:p w14:paraId="3A3F72E9" w14:textId="2F281E86" w:rsidR="00BC57F2" w:rsidRDefault="00BC57F2" w:rsidP="009A20CF">
      <w:pPr>
        <w:pStyle w:val="Odlomakpopisa"/>
        <w:jc w:val="both"/>
        <w:rPr>
          <w:rFonts w:ascii="Arial" w:hAnsi="Arial" w:cs="Arial"/>
          <w:b/>
        </w:rPr>
      </w:pPr>
    </w:p>
    <w:p w14:paraId="3127D844" w14:textId="77777777" w:rsidR="00BC57F2" w:rsidRPr="00FE1280" w:rsidRDefault="00BC57F2" w:rsidP="009A20CF">
      <w:pPr>
        <w:pStyle w:val="Odlomakpopisa"/>
        <w:jc w:val="both"/>
        <w:rPr>
          <w:rFonts w:ascii="Arial" w:hAnsi="Arial" w:cs="Arial"/>
          <w:b/>
        </w:rPr>
      </w:pPr>
    </w:p>
    <w:p w14:paraId="10CD58D8" w14:textId="00DAD47D" w:rsidR="00627750" w:rsidRDefault="00627750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FE1280">
        <w:rPr>
          <w:rFonts w:ascii="Arial" w:hAnsi="Arial" w:cs="Arial"/>
        </w:rPr>
        <w:t xml:space="preserve">2003 </w:t>
      </w:r>
      <w:r w:rsidRPr="002B3FC4">
        <w:rPr>
          <w:rFonts w:ascii="Arial" w:hAnsi="Arial" w:cs="Arial"/>
          <w:i/>
          <w:iCs/>
        </w:rPr>
        <w:t>Održavanje komunalne infrastrukture</w:t>
      </w:r>
      <w:r w:rsidR="00FE1280">
        <w:rPr>
          <w:rFonts w:ascii="Arial" w:hAnsi="Arial" w:cs="Arial"/>
        </w:rPr>
        <w:t xml:space="preserve"> </w:t>
      </w:r>
    </w:p>
    <w:p w14:paraId="320257D0" w14:textId="2DC70FB8" w:rsidR="00F04B3E" w:rsidRDefault="00F04B3E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Zakonu o komunalnom gospodarstvu, u programu se provode aktivnosti vezane za održavanje komunalne infrastrukture, a one se odnose održavanje groblja, nerazvrstanih cesta, uređenje javnih površina, čišćenja snijega u zimskom periodu, tekuće i investicijsko održavanje javne rasvjete, kao i podmirivanje računa za troškove rasvjete, </w:t>
      </w:r>
      <w:r w:rsidR="00873DAB">
        <w:rPr>
          <w:rFonts w:ascii="Arial" w:hAnsi="Arial" w:cs="Arial"/>
        </w:rPr>
        <w:t xml:space="preserve">uređenje izvorišta koje je od javne namjene za stanovnike Općine Saborsko, zbrinjavanje napuštenih životinja. </w:t>
      </w:r>
    </w:p>
    <w:p w14:paraId="7EC4ACF6" w14:textId="1E7EB19B" w:rsidR="00F04B3E" w:rsidRDefault="00F04B3E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je da se programom zaštiti okoliš i osiguraju bolji uvjeti življenja na području Općine Saborsko. </w:t>
      </w:r>
    </w:p>
    <w:p w14:paraId="7D70384F" w14:textId="6DD1B1A1" w:rsidR="00F04B3E" w:rsidRDefault="00F04B3E" w:rsidP="006277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5509724C" w14:textId="6BDBB3EC" w:rsidR="00F04B3E" w:rsidRDefault="00FE1280" w:rsidP="0004127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200301</w:t>
      </w:r>
      <w:r w:rsidR="00F04B3E">
        <w:rPr>
          <w:rFonts w:ascii="Arial" w:hAnsi="Arial" w:cs="Arial"/>
          <w:b/>
          <w:bCs/>
        </w:rPr>
        <w:t xml:space="preserve"> Održavanje javne rasvjete </w:t>
      </w:r>
      <w:r w:rsidR="00F04B3E">
        <w:rPr>
          <w:rFonts w:ascii="Arial" w:hAnsi="Arial" w:cs="Arial"/>
        </w:rPr>
        <w:t>– osiguravaju se sredstva</w:t>
      </w:r>
      <w:r w:rsidR="00873DAB">
        <w:rPr>
          <w:rFonts w:ascii="Arial" w:hAnsi="Arial" w:cs="Arial"/>
        </w:rPr>
        <w:t xml:space="preserve"> u iznosu od 12.000,00 eura</w:t>
      </w:r>
      <w:r w:rsidR="00F04B3E">
        <w:rPr>
          <w:rFonts w:ascii="Arial" w:hAnsi="Arial" w:cs="Arial"/>
        </w:rPr>
        <w:t xml:space="preserve"> za potrebe održavanja postojeće javne rasvjete ili zamjene stare sa novom</w:t>
      </w:r>
      <w:r w:rsidR="00D17E2C">
        <w:rPr>
          <w:rFonts w:ascii="Arial" w:hAnsi="Arial" w:cs="Arial"/>
        </w:rPr>
        <w:t>.</w:t>
      </w:r>
    </w:p>
    <w:p w14:paraId="67AF935C" w14:textId="2D09220F" w:rsidR="00CE6B72" w:rsidRPr="0004127C" w:rsidRDefault="00CE6B72" w:rsidP="0004127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200302 Deratizacija i dezinsekcija</w:t>
      </w:r>
      <w:r w:rsidR="00873DAB">
        <w:rPr>
          <w:rFonts w:ascii="Arial" w:hAnsi="Arial" w:cs="Arial"/>
          <w:b/>
          <w:bCs/>
        </w:rPr>
        <w:t xml:space="preserve"> </w:t>
      </w:r>
      <w:r w:rsidR="00873DAB">
        <w:rPr>
          <w:rFonts w:ascii="Arial" w:hAnsi="Arial" w:cs="Arial"/>
          <w:bCs/>
        </w:rPr>
        <w:t xml:space="preserve">– sredstva se planiraju u iznosu od 820,00 eura za provođenje interventnih mjera deratizacije i dezinsekcije. </w:t>
      </w:r>
    </w:p>
    <w:p w14:paraId="2AE6BD36" w14:textId="73786525" w:rsidR="004651AF" w:rsidRDefault="00FE1280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651AF">
        <w:rPr>
          <w:rFonts w:ascii="Arial" w:hAnsi="Arial" w:cs="Arial"/>
          <w:b/>
          <w:bCs/>
        </w:rPr>
        <w:t>200303 Čišćenje i uređenje javnih površina</w:t>
      </w:r>
      <w:r w:rsidR="00D17E2C" w:rsidRPr="004651AF">
        <w:rPr>
          <w:rFonts w:ascii="Arial" w:hAnsi="Arial" w:cs="Arial"/>
          <w:b/>
          <w:bCs/>
        </w:rPr>
        <w:t xml:space="preserve"> </w:t>
      </w:r>
      <w:r w:rsidR="00D17E2C" w:rsidRPr="004651AF">
        <w:rPr>
          <w:rFonts w:ascii="Arial" w:hAnsi="Arial" w:cs="Arial"/>
        </w:rPr>
        <w:t xml:space="preserve">– osiguravaju se sredstva za </w:t>
      </w:r>
      <w:r w:rsidR="004651AF" w:rsidRPr="004651AF">
        <w:rPr>
          <w:rFonts w:ascii="Arial" w:hAnsi="Arial" w:cs="Arial"/>
        </w:rPr>
        <w:t>čišće</w:t>
      </w:r>
      <w:r w:rsidR="00873DAB">
        <w:rPr>
          <w:rFonts w:ascii="Arial" w:hAnsi="Arial" w:cs="Arial"/>
        </w:rPr>
        <w:t>nje i uređenje javnih površina</w:t>
      </w:r>
      <w:r w:rsidR="00AB0D3C">
        <w:rPr>
          <w:rFonts w:ascii="Arial" w:hAnsi="Arial" w:cs="Arial"/>
        </w:rPr>
        <w:t xml:space="preserve"> kroz malčiranje, sakupljanje komunalnog otpada na javnim površinama, čišćenje fekalija,</w:t>
      </w:r>
      <w:r w:rsidR="00873DAB">
        <w:rPr>
          <w:rFonts w:ascii="Arial" w:hAnsi="Arial" w:cs="Arial"/>
        </w:rPr>
        <w:t xml:space="preserve"> u iznosu od 90.000,00 eura. </w:t>
      </w:r>
    </w:p>
    <w:p w14:paraId="15B27487" w14:textId="0D126D72" w:rsidR="004651AF" w:rsidRDefault="0072106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200304 Održavanje groblja </w:t>
      </w:r>
      <w:r w:rsidR="00BD70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D7062">
        <w:rPr>
          <w:rFonts w:ascii="Arial" w:hAnsi="Arial" w:cs="Arial"/>
        </w:rPr>
        <w:t>sredstva se osiguravaju za održavanje grob</w:t>
      </w:r>
      <w:r w:rsidR="00873DAB">
        <w:rPr>
          <w:rFonts w:ascii="Arial" w:hAnsi="Arial" w:cs="Arial"/>
        </w:rPr>
        <w:t xml:space="preserve">lja na području Općine Saborsko u iznosu od 20.000,00 eura. </w:t>
      </w:r>
    </w:p>
    <w:p w14:paraId="51FBC38D" w14:textId="65909A16" w:rsidR="00BD7062" w:rsidRDefault="00BD7062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200305 Održavanje nerazvrstanih cesta </w:t>
      </w:r>
      <w:r>
        <w:rPr>
          <w:rFonts w:ascii="Arial" w:hAnsi="Arial" w:cs="Arial"/>
        </w:rPr>
        <w:t>– sredstva se osiguravaju za održava</w:t>
      </w:r>
      <w:r w:rsidR="00873DAB">
        <w:rPr>
          <w:rFonts w:ascii="Arial" w:hAnsi="Arial" w:cs="Arial"/>
        </w:rPr>
        <w:t xml:space="preserve">nje nerazvrstanih cesta, čišćenje snijega u zimskom periodu u iznosu od 63.300,00 eura. </w:t>
      </w:r>
    </w:p>
    <w:p w14:paraId="44937BA4" w14:textId="2D6829F1" w:rsidR="00CE6B72" w:rsidRDefault="00CE6B72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200306 Zbrinjavanje napuštenih životinja </w:t>
      </w:r>
      <w:r w:rsidR="00873DAB">
        <w:rPr>
          <w:rFonts w:ascii="Arial" w:hAnsi="Arial" w:cs="Arial"/>
        </w:rPr>
        <w:t xml:space="preserve">– planiraju se sredstva u iznosu 4.500,00 eura za zbrinjavanje napuštenih životinja u sklonište. </w:t>
      </w:r>
    </w:p>
    <w:p w14:paraId="101DC3E4" w14:textId="544EF8F7" w:rsidR="00873DAB" w:rsidRDefault="00873DA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200308 Uređenje izvorišta </w:t>
      </w:r>
      <w:r>
        <w:rPr>
          <w:rFonts w:ascii="Arial" w:hAnsi="Arial" w:cs="Arial"/>
        </w:rPr>
        <w:t xml:space="preserve">– odnosi se na uređenje izvorišta na području Općine Saborsko, a sredstva se planiraju u iznosu od 30.000,00 eura. </w:t>
      </w:r>
    </w:p>
    <w:p w14:paraId="74B20A66" w14:textId="35354498" w:rsidR="00873DAB" w:rsidRDefault="00873DA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200309 Parceliranje nerazvrstanih cesta i puteva </w:t>
      </w:r>
      <w:r>
        <w:rPr>
          <w:rFonts w:ascii="Arial" w:hAnsi="Arial" w:cs="Arial"/>
        </w:rPr>
        <w:t xml:space="preserve">– sredstva se planiraju u iznosu od 36.500,00 eura. </w:t>
      </w:r>
    </w:p>
    <w:p w14:paraId="579556EE" w14:textId="77777777" w:rsidR="009A20CF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15DC6C5E" w14:textId="33A60760" w:rsidR="00D17E2C" w:rsidRPr="004651AF" w:rsidRDefault="00D17E2C" w:rsidP="004651AF">
      <w:pPr>
        <w:jc w:val="both"/>
        <w:rPr>
          <w:rFonts w:ascii="Arial" w:hAnsi="Arial" w:cs="Arial"/>
        </w:rPr>
      </w:pPr>
      <w:r w:rsidRPr="004651AF">
        <w:rPr>
          <w:rFonts w:ascii="Arial" w:hAnsi="Arial" w:cs="Arial"/>
        </w:rPr>
        <w:t xml:space="preserve">Program </w:t>
      </w:r>
      <w:r w:rsidR="00BD7062">
        <w:rPr>
          <w:rFonts w:ascii="Arial" w:hAnsi="Arial" w:cs="Arial"/>
        </w:rPr>
        <w:t xml:space="preserve">2004 </w:t>
      </w:r>
      <w:r w:rsidRPr="004651AF">
        <w:rPr>
          <w:rFonts w:ascii="Arial" w:hAnsi="Arial" w:cs="Arial"/>
          <w:i/>
          <w:iCs/>
        </w:rPr>
        <w:t>Gradnje komunalne infrastrukture</w:t>
      </w:r>
      <w:r w:rsidRPr="004651AF">
        <w:rPr>
          <w:rFonts w:ascii="Arial" w:hAnsi="Arial" w:cs="Arial"/>
        </w:rPr>
        <w:t xml:space="preserve"> </w:t>
      </w:r>
    </w:p>
    <w:p w14:paraId="48EFD822" w14:textId="69267F0F" w:rsidR="00D17E2C" w:rsidRDefault="00D17E2C" w:rsidP="00D17E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želi se ulagati u projekte vezane uz komunalnu infrastrukturu, kako bi se pojačao razvoj gospodarstva, a time i životni standard stanovnika</w:t>
      </w:r>
      <w:r w:rsidR="00DE5B8B">
        <w:rPr>
          <w:rFonts w:ascii="Arial" w:hAnsi="Arial" w:cs="Arial"/>
        </w:rPr>
        <w:t>.</w:t>
      </w:r>
    </w:p>
    <w:p w14:paraId="04E55FA9" w14:textId="5FA06FDB" w:rsidR="00C07CFE" w:rsidRDefault="001E39EA" w:rsidP="00D17E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projekata</w:t>
      </w:r>
      <w:r w:rsidR="00650C0C">
        <w:rPr>
          <w:rFonts w:ascii="Arial" w:hAnsi="Arial" w:cs="Arial"/>
        </w:rPr>
        <w:t>:</w:t>
      </w:r>
    </w:p>
    <w:p w14:paraId="2D264EF2" w14:textId="205A702B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200401 Nabava rasvjetnih tijela </w:t>
      </w:r>
      <w:r>
        <w:rPr>
          <w:rFonts w:ascii="Arial" w:hAnsi="Arial" w:cs="Arial"/>
        </w:rPr>
        <w:t xml:space="preserve">– sredstva se osiguravaju za nabavu novih rasvjetnih tijela, i zamjena starih i potrošnih lampi sa novima, kako bi se osigurala neometana javna rasvjeta i distribucija. </w:t>
      </w:r>
      <w:r w:rsidR="00762CAF">
        <w:rPr>
          <w:rFonts w:ascii="Arial" w:hAnsi="Arial" w:cs="Arial"/>
        </w:rPr>
        <w:t>Planirani iznos je 25.000,00 eura.</w:t>
      </w:r>
    </w:p>
    <w:p w14:paraId="4AE0E7F2" w14:textId="642FA5A3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200402 Asfaltiranje cesta </w:t>
      </w:r>
      <w:r>
        <w:rPr>
          <w:rFonts w:ascii="Arial" w:hAnsi="Arial" w:cs="Arial"/>
        </w:rPr>
        <w:t xml:space="preserve">– projekt se odnosi na asfaltiranje cesta, kako bi se razvila i uredila komunalna infrastruktura neizgrađenog područja. Asfaltiranje, tj. izgradnja cesta bi potencijalno omogućila i privukla nove stanovnike na područje Općine Saborsko. </w:t>
      </w:r>
      <w:r w:rsidR="00762CAF">
        <w:rPr>
          <w:rFonts w:ascii="Arial" w:hAnsi="Arial" w:cs="Arial"/>
        </w:rPr>
        <w:t xml:space="preserve">Planirani iznos je 298.000,00 eura. </w:t>
      </w:r>
    </w:p>
    <w:p w14:paraId="46389F88" w14:textId="5606C3FE" w:rsidR="00A81445" w:rsidRDefault="004C0634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Kapitalni projekt 200403</w:t>
      </w:r>
      <w:r w:rsidR="00A814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Održavanje groblja</w:t>
      </w:r>
      <w:r w:rsidR="00A81445">
        <w:rPr>
          <w:rFonts w:ascii="Arial" w:hAnsi="Arial" w:cs="Arial"/>
          <w:b/>
        </w:rPr>
        <w:t xml:space="preserve"> </w:t>
      </w:r>
      <w:r w:rsidR="00A81445">
        <w:rPr>
          <w:rFonts w:ascii="Arial" w:hAnsi="Arial" w:cs="Arial"/>
        </w:rPr>
        <w:t xml:space="preserve">– odnosi se na </w:t>
      </w:r>
      <w:r w:rsidR="00762CAF">
        <w:rPr>
          <w:rFonts w:ascii="Arial" w:hAnsi="Arial" w:cs="Arial"/>
        </w:rPr>
        <w:t xml:space="preserve">postavljanje stupa i kamera na groblju. Planirani iznos je 15.000,00 eura. </w:t>
      </w:r>
    </w:p>
    <w:p w14:paraId="5C99BA71" w14:textId="51B48ED3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Kapitalni projekt 200405 Uređenje općinskog trga </w:t>
      </w:r>
      <w:r>
        <w:rPr>
          <w:rFonts w:ascii="Arial" w:hAnsi="Arial" w:cs="Arial"/>
        </w:rPr>
        <w:t xml:space="preserve">– planirani iznos je 27.180,00 eura, a odnosi se na postavljanje novih betonskih ploča na trgu. </w:t>
      </w:r>
    </w:p>
    <w:p w14:paraId="6D2DB95B" w14:textId="67CD21BB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Kapitalni projekt 20040</w:t>
      </w:r>
      <w:r w:rsidR="004C063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Otkup zemljišta</w:t>
      </w:r>
      <w:r w:rsidR="00D90DB7">
        <w:rPr>
          <w:rFonts w:ascii="Arial" w:hAnsi="Arial" w:cs="Arial"/>
          <w:b/>
        </w:rPr>
        <w:t xml:space="preserve"> i nekretnine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projekt </w:t>
      </w:r>
      <w:r w:rsidR="00D90DB7">
        <w:rPr>
          <w:rFonts w:ascii="Arial" w:hAnsi="Arial" w:cs="Arial"/>
        </w:rPr>
        <w:t>se odnosi na otkup zemljišta s nekretninom, na kojemu bi se napravio interpretacijski centar, odnosno spomen soba</w:t>
      </w:r>
      <w:r w:rsidR="004160DD">
        <w:rPr>
          <w:rFonts w:ascii="Arial" w:hAnsi="Arial" w:cs="Arial"/>
        </w:rPr>
        <w:t>.</w:t>
      </w:r>
      <w:r w:rsidR="00BC57F2">
        <w:rPr>
          <w:rFonts w:ascii="Arial" w:hAnsi="Arial" w:cs="Arial"/>
        </w:rPr>
        <w:t xml:space="preserve"> Planirani iznos je 70.700,00 eura. </w:t>
      </w:r>
    </w:p>
    <w:p w14:paraId="21CD6DFB" w14:textId="2A3375E5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200409 Opremanje školskog igrališta </w:t>
      </w:r>
      <w:r>
        <w:rPr>
          <w:rFonts w:ascii="Arial" w:hAnsi="Arial" w:cs="Arial"/>
        </w:rPr>
        <w:t xml:space="preserve">– planirani iznos je 150.000,00 eura, a odnosi se na izradu teniskog i košarkaškog igrališta. </w:t>
      </w:r>
    </w:p>
    <w:p w14:paraId="188A9455" w14:textId="3D497A6F" w:rsidR="004C0634" w:rsidRDefault="004763BB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200412 Zgrada javne namjene </w:t>
      </w:r>
      <w:r>
        <w:rPr>
          <w:rFonts w:ascii="Arial" w:hAnsi="Arial" w:cs="Arial"/>
        </w:rPr>
        <w:t xml:space="preserve">– tim projektom se želi sagraditi </w:t>
      </w:r>
      <w:r w:rsidR="004C0634">
        <w:rPr>
          <w:rFonts w:ascii="Arial" w:hAnsi="Arial" w:cs="Arial"/>
        </w:rPr>
        <w:t>zgrada na općinskom zemljištu</w:t>
      </w:r>
      <w:r w:rsidR="004160DD">
        <w:rPr>
          <w:rFonts w:ascii="Arial" w:hAnsi="Arial" w:cs="Arial"/>
        </w:rPr>
        <w:t xml:space="preserve"> koja bi služila kao društveni dom za zajednicu. Planirani iznos je 86.000,00 eura. </w:t>
      </w:r>
    </w:p>
    <w:p w14:paraId="46EAD7C1" w14:textId="46447A7A" w:rsidR="004160DD" w:rsidRPr="004160DD" w:rsidRDefault="004160DD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200415 Popločavanje prilaza spomeniku </w:t>
      </w:r>
      <w:r>
        <w:rPr>
          <w:rFonts w:ascii="Arial" w:hAnsi="Arial" w:cs="Arial"/>
        </w:rPr>
        <w:t xml:space="preserve">– planirani iznos od 50.000,00 eura utrošio bi se na postavljanje dodatnih staza oko spomenika i masovne grobnice i uređenje spomenika. </w:t>
      </w:r>
    </w:p>
    <w:p w14:paraId="5CC07D9D" w14:textId="5FCC86FE" w:rsidR="004160DD" w:rsidRPr="004160DD" w:rsidRDefault="000F01AC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200417 Vidikovac </w:t>
      </w:r>
      <w:r>
        <w:rPr>
          <w:rFonts w:ascii="Arial" w:hAnsi="Arial" w:cs="Arial"/>
        </w:rPr>
        <w:t xml:space="preserve">– plan je da se na Alanu izgradi vidikovac kroz postavljanje klupa, uređenje zelenih površina i izgradnju vidikovca. </w:t>
      </w:r>
      <w:r w:rsidR="004160DD">
        <w:rPr>
          <w:rFonts w:ascii="Arial" w:hAnsi="Arial" w:cs="Arial"/>
        </w:rPr>
        <w:t xml:space="preserve">Planirani iznos je 30.000,00 eura. </w:t>
      </w:r>
      <w:r w:rsidR="004160DD" w:rsidRPr="004160DD">
        <w:rPr>
          <w:rFonts w:ascii="Arial" w:hAnsi="Arial" w:cs="Arial"/>
          <w:b/>
        </w:rPr>
        <w:t xml:space="preserve"> </w:t>
      </w:r>
    </w:p>
    <w:p w14:paraId="04DDB57B" w14:textId="3D9321DA" w:rsidR="000F01AC" w:rsidRDefault="000F01AC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200418 </w:t>
      </w:r>
      <w:r w:rsidR="004160DD">
        <w:rPr>
          <w:rFonts w:ascii="Arial" w:hAnsi="Arial" w:cs="Arial"/>
          <w:b/>
        </w:rPr>
        <w:t>Nogostup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planira se </w:t>
      </w:r>
      <w:r w:rsidR="00BC57F2">
        <w:rPr>
          <w:rFonts w:ascii="Arial" w:hAnsi="Arial" w:cs="Arial"/>
        </w:rPr>
        <w:t xml:space="preserve">projektiranje nogostupa u iznosu 10.000,00 eura. </w:t>
      </w:r>
    </w:p>
    <w:p w14:paraId="14420A23" w14:textId="7F92B991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200419 Renoviranje mrtvačnice </w:t>
      </w:r>
      <w:r w:rsidR="00BC57F2">
        <w:rPr>
          <w:rFonts w:ascii="Arial" w:hAnsi="Arial" w:cs="Arial"/>
        </w:rPr>
        <w:t>– planirani iznos od 8</w:t>
      </w:r>
      <w:r>
        <w:rPr>
          <w:rFonts w:ascii="Arial" w:hAnsi="Arial" w:cs="Arial"/>
        </w:rPr>
        <w:t xml:space="preserve">.000,00 eura utrošio bi se na postavljanje novih prozora i izradu zastora u mrtvačnici. </w:t>
      </w:r>
    </w:p>
    <w:p w14:paraId="6A4468E7" w14:textId="5ED4450C" w:rsidR="004160DD" w:rsidRP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200420 Izgradnja šetnice oko jezera </w:t>
      </w:r>
      <w:r w:rsidR="00BC57F2">
        <w:rPr>
          <w:rFonts w:ascii="Arial" w:hAnsi="Arial" w:cs="Arial"/>
        </w:rPr>
        <w:t xml:space="preserve">– planirani iznos je 20.000,00 eura. </w:t>
      </w:r>
    </w:p>
    <w:p w14:paraId="327D87FD" w14:textId="3BA52392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200421 Ulaganje u izvorišta </w:t>
      </w:r>
      <w:r>
        <w:rPr>
          <w:rFonts w:ascii="Arial" w:hAnsi="Arial" w:cs="Arial"/>
        </w:rPr>
        <w:t xml:space="preserve">– odnosi se na uređenje izvorišta kroz nabavu sjenica, klupa, košara za otpatke, a planirani iznos je 20.000,00 eura. </w:t>
      </w:r>
    </w:p>
    <w:p w14:paraId="495273D3" w14:textId="6BB85A96" w:rsidR="004160DD" w:rsidRPr="00A81445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200422 Street workout park </w:t>
      </w:r>
      <w:r>
        <w:rPr>
          <w:rFonts w:ascii="Arial" w:hAnsi="Arial" w:cs="Arial"/>
        </w:rPr>
        <w:t xml:space="preserve">– planirani iznos je 140.000,00 eura, a odnosio bi se na nabavu fitness opreme i postavljanje na zemljištu, uređenje i ograđivanje zemljišta. </w:t>
      </w:r>
    </w:p>
    <w:p w14:paraId="5F6B19F1" w14:textId="5F37C5F0" w:rsidR="00081156" w:rsidRDefault="00081156" w:rsidP="00081156">
      <w:pPr>
        <w:jc w:val="both"/>
        <w:rPr>
          <w:rFonts w:ascii="Arial" w:hAnsi="Arial" w:cs="Arial"/>
          <w:b/>
          <w:bCs/>
        </w:rPr>
      </w:pPr>
    </w:p>
    <w:p w14:paraId="463128E4" w14:textId="77777777" w:rsidR="00431918" w:rsidRDefault="00E70862" w:rsidP="00E7086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Program</w:t>
      </w:r>
      <w:r w:rsidR="00431918">
        <w:rPr>
          <w:rFonts w:ascii="Arial" w:hAnsi="Arial" w:cs="Arial"/>
        </w:rPr>
        <w:t xml:space="preserve"> 2006 </w:t>
      </w:r>
      <w:r>
        <w:rPr>
          <w:rFonts w:ascii="Arial" w:hAnsi="Arial" w:cs="Arial"/>
        </w:rPr>
        <w:t xml:space="preserve"> </w:t>
      </w:r>
      <w:r w:rsidR="00431918">
        <w:rPr>
          <w:rFonts w:ascii="Arial" w:hAnsi="Arial" w:cs="Arial"/>
          <w:i/>
          <w:iCs/>
        </w:rPr>
        <w:t>Promicanje kulture</w:t>
      </w:r>
    </w:p>
    <w:p w14:paraId="0C9BF66E" w14:textId="01FD464C" w:rsidR="00431918" w:rsidRDefault="004763BB" w:rsidP="00E7086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Ovim programom je obuhvaćena aktivnost poticanje vjerskih i neprofitnih organizacija </w:t>
      </w:r>
      <w:r w:rsidR="00073838">
        <w:rPr>
          <w:rFonts w:ascii="Arial" w:hAnsi="Arial" w:cs="Arial"/>
          <w:iCs/>
        </w:rPr>
        <w:t xml:space="preserve">kroz kapitalne i tekuće donacije vjerskim zajednicama, kao i donacije udrugama na temelju javnog poziva. </w:t>
      </w:r>
      <w:r w:rsidR="00E86583">
        <w:rPr>
          <w:rFonts w:ascii="Arial" w:hAnsi="Arial" w:cs="Arial"/>
          <w:iCs/>
        </w:rPr>
        <w:t xml:space="preserve">Kroz aktivnost nastoji se poboljšati unapređenje infrastrukture vjerskih objekata, kroz njihove zahtjeve.  </w:t>
      </w:r>
      <w:r w:rsidR="00DE2DE4">
        <w:rPr>
          <w:rFonts w:ascii="Arial" w:hAnsi="Arial" w:cs="Arial"/>
          <w:iCs/>
        </w:rPr>
        <w:t xml:space="preserve">Programom su </w:t>
      </w:r>
      <w:r w:rsidR="00762CAF">
        <w:rPr>
          <w:rFonts w:ascii="Arial" w:hAnsi="Arial" w:cs="Arial"/>
          <w:iCs/>
        </w:rPr>
        <w:t xml:space="preserve">obuhvaćene aktivnosti: </w:t>
      </w:r>
    </w:p>
    <w:p w14:paraId="6D8CD12B" w14:textId="462B358F" w:rsidR="009A20CF" w:rsidRPr="00BC57F2" w:rsidRDefault="00762CAF" w:rsidP="00BC57F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Poticanje vjerskih i neprofitnih organizacija </w:t>
      </w:r>
      <w:r>
        <w:rPr>
          <w:rFonts w:ascii="Arial" w:hAnsi="Arial" w:cs="Arial"/>
          <w:iCs/>
        </w:rPr>
        <w:t>– osigu</w:t>
      </w:r>
      <w:r w:rsidR="00BC57F2">
        <w:rPr>
          <w:rFonts w:ascii="Arial" w:hAnsi="Arial" w:cs="Arial"/>
          <w:iCs/>
        </w:rPr>
        <w:t>ravaju se sredstva u iznosu od 8</w:t>
      </w:r>
      <w:r>
        <w:rPr>
          <w:rFonts w:ascii="Arial" w:hAnsi="Arial" w:cs="Arial"/>
          <w:iCs/>
        </w:rPr>
        <w:t xml:space="preserve">.000,00 eura za tekuće donacije vjerskim zajednicama i donacije udrugama. </w:t>
      </w:r>
    </w:p>
    <w:p w14:paraId="02B289D7" w14:textId="77777777" w:rsidR="00BC57F2" w:rsidRPr="00BC57F2" w:rsidRDefault="00BC57F2" w:rsidP="00BC57F2">
      <w:pPr>
        <w:pStyle w:val="Odlomakpopisa"/>
        <w:jc w:val="both"/>
        <w:rPr>
          <w:rFonts w:ascii="Arial" w:hAnsi="Arial" w:cs="Arial"/>
          <w:b/>
          <w:iCs/>
        </w:rPr>
      </w:pPr>
    </w:p>
    <w:p w14:paraId="34AF6CB9" w14:textId="44BE2E96" w:rsidR="00E86583" w:rsidRDefault="00E86583" w:rsidP="00E7086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Program 2007 </w:t>
      </w:r>
      <w:r>
        <w:rPr>
          <w:rFonts w:ascii="Arial" w:hAnsi="Arial" w:cs="Arial"/>
          <w:i/>
          <w:iCs/>
        </w:rPr>
        <w:t>Program socijalne skrbi i potpora civilnom društvu</w:t>
      </w:r>
      <w:r>
        <w:rPr>
          <w:rFonts w:ascii="Arial" w:hAnsi="Arial" w:cs="Arial"/>
          <w:iCs/>
        </w:rPr>
        <w:t xml:space="preserve"> – ovim programom obuhvaćena je aktivnost:</w:t>
      </w:r>
    </w:p>
    <w:p w14:paraId="4F0DF833" w14:textId="14D611EA" w:rsidR="00E86583" w:rsidRDefault="00E86583" w:rsidP="00E8658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20</w:t>
      </w:r>
      <w:r w:rsidR="001E39EA">
        <w:rPr>
          <w:rFonts w:ascii="Arial" w:hAnsi="Arial" w:cs="Arial"/>
          <w:b/>
          <w:iCs/>
        </w:rPr>
        <w:t xml:space="preserve">0701 Pomoć socijalno ugroženim osobama </w:t>
      </w:r>
      <w:r w:rsidR="001E39EA">
        <w:rPr>
          <w:rFonts w:ascii="Arial" w:hAnsi="Arial" w:cs="Arial"/>
          <w:iCs/>
        </w:rPr>
        <w:t>– osiguravaju se sredstva za isplatom jednokratnih novčanih pomoći, osobama slabijeg imovinskog statusa na temelju rje</w:t>
      </w:r>
      <w:r w:rsidR="00DE2DE4">
        <w:rPr>
          <w:rFonts w:ascii="Arial" w:hAnsi="Arial" w:cs="Arial"/>
          <w:iCs/>
        </w:rPr>
        <w:t>šenje Centra za socijalnu skrb u iznosu od 1.000,00 eura</w:t>
      </w:r>
    </w:p>
    <w:p w14:paraId="10201C00" w14:textId="286F064F" w:rsidR="00081156" w:rsidRPr="001E39EA" w:rsidRDefault="001E39EA" w:rsidP="0008115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200702 Pomoć za novorođenčad </w:t>
      </w:r>
      <w:r>
        <w:rPr>
          <w:rFonts w:ascii="Arial" w:hAnsi="Arial" w:cs="Arial"/>
          <w:iCs/>
        </w:rPr>
        <w:t>– Općina osigurava sredstva za opremanje novorođenog djeteta, za roditelje koje imaju prebivališt</w:t>
      </w:r>
      <w:r w:rsidR="00DE2DE4">
        <w:rPr>
          <w:rFonts w:ascii="Arial" w:hAnsi="Arial" w:cs="Arial"/>
          <w:iCs/>
        </w:rPr>
        <w:t xml:space="preserve">e na području Općine Saborsko u iznosu od 1.000,00 eura. </w:t>
      </w:r>
    </w:p>
    <w:p w14:paraId="6EAC0B3B" w14:textId="68BF9D32" w:rsidR="0046788E" w:rsidRDefault="00E70862" w:rsidP="0008115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Program </w:t>
      </w:r>
      <w:r w:rsidR="001E39EA">
        <w:rPr>
          <w:rFonts w:ascii="Arial" w:hAnsi="Arial" w:cs="Arial"/>
        </w:rPr>
        <w:t xml:space="preserve">2008 </w:t>
      </w:r>
      <w:r w:rsidR="001E39EA">
        <w:rPr>
          <w:rFonts w:ascii="Arial" w:hAnsi="Arial" w:cs="Arial"/>
          <w:i/>
          <w:iCs/>
        </w:rPr>
        <w:t xml:space="preserve">Program poticanja predškolskog i školskog obrazovanja </w:t>
      </w:r>
      <w:r w:rsidR="001E39EA">
        <w:rPr>
          <w:rFonts w:ascii="Arial" w:hAnsi="Arial" w:cs="Arial"/>
          <w:iCs/>
        </w:rPr>
        <w:t>– ovim program nastoji se uložiti u predškolsko i školsko obrazovanje djece, kroz aktivnosti:</w:t>
      </w:r>
    </w:p>
    <w:p w14:paraId="19FE6A5F" w14:textId="4C1A9E64" w:rsidR="001E39EA" w:rsidRDefault="001E39EA" w:rsidP="001E39EA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Sufinanciranje u predškolskom i školskom obrazovanju </w:t>
      </w:r>
      <w:r>
        <w:rPr>
          <w:rFonts w:ascii="Arial" w:hAnsi="Arial" w:cs="Arial"/>
        </w:rPr>
        <w:t xml:space="preserve">– obuhvaća financiranje vrtića, škole u prirodi i radnih bilježnica za OŠ. </w:t>
      </w:r>
      <w:r w:rsidR="00DE2DE4">
        <w:rPr>
          <w:rFonts w:ascii="Arial" w:hAnsi="Arial" w:cs="Arial"/>
        </w:rPr>
        <w:t xml:space="preserve">Planirani iznos je 58.814,00 eura. </w:t>
      </w:r>
    </w:p>
    <w:p w14:paraId="057543F0" w14:textId="33044FDA" w:rsidR="001E39EA" w:rsidRDefault="001E39EA" w:rsidP="001E39EA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Stipendije </w:t>
      </w:r>
      <w:r>
        <w:rPr>
          <w:rFonts w:ascii="Arial" w:hAnsi="Arial" w:cs="Arial"/>
        </w:rPr>
        <w:t>– osiguravaju se sredstva</w:t>
      </w:r>
      <w:r w:rsidR="00DE2DE4">
        <w:rPr>
          <w:rFonts w:ascii="Arial" w:hAnsi="Arial" w:cs="Arial"/>
        </w:rPr>
        <w:t xml:space="preserve"> u iznosu od 2.500,00 eura</w:t>
      </w:r>
      <w:r>
        <w:rPr>
          <w:rFonts w:ascii="Arial" w:hAnsi="Arial" w:cs="Arial"/>
        </w:rPr>
        <w:t xml:space="preserve"> za stipendiste na području Općine kroz natječaj</w:t>
      </w:r>
      <w:r w:rsidR="008256F4">
        <w:rPr>
          <w:rFonts w:ascii="Arial" w:hAnsi="Arial" w:cs="Arial"/>
        </w:rPr>
        <w:t xml:space="preserve">, te se time žele smanjiti troškovi studiranja. </w:t>
      </w:r>
    </w:p>
    <w:p w14:paraId="7E30F2B2" w14:textId="76EABB9C" w:rsidR="008256F4" w:rsidRDefault="001E39EA" w:rsidP="003E12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Financiranje učeničkih domova </w:t>
      </w:r>
      <w:r>
        <w:rPr>
          <w:rFonts w:ascii="Arial" w:hAnsi="Arial" w:cs="Arial"/>
        </w:rPr>
        <w:t xml:space="preserve">– </w:t>
      </w:r>
      <w:r w:rsidR="008256F4">
        <w:rPr>
          <w:rFonts w:ascii="Arial" w:hAnsi="Arial" w:cs="Arial"/>
        </w:rPr>
        <w:t>osiguravaju se sredstva za učenike koji se nalaze u učeničkim domovina, kako bi im se sma</w:t>
      </w:r>
      <w:r w:rsidR="00DE2DE4">
        <w:rPr>
          <w:rFonts w:ascii="Arial" w:hAnsi="Arial" w:cs="Arial"/>
        </w:rPr>
        <w:t xml:space="preserve">njio trošak školovanja u iznosu od 2.500,00 eura. </w:t>
      </w:r>
    </w:p>
    <w:p w14:paraId="1E5A954D" w14:textId="63BF517E" w:rsidR="008256F4" w:rsidRPr="009A20CF" w:rsidRDefault="000F01AC" w:rsidP="003E12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Provedba mjera demografske politike </w:t>
      </w:r>
      <w:r>
        <w:rPr>
          <w:rFonts w:ascii="Arial" w:hAnsi="Arial" w:cs="Arial"/>
        </w:rPr>
        <w:softHyphen/>
        <w:t xml:space="preserve"> - odnosi se na provođenje projekta kroz edukativne </w:t>
      </w:r>
      <w:r w:rsidR="00DE2DE4">
        <w:rPr>
          <w:rFonts w:ascii="Arial" w:hAnsi="Arial" w:cs="Arial"/>
        </w:rPr>
        <w:t xml:space="preserve">i sportske aktivnosti djece OŠ. Planirani iznos je 23.000,00 eura. </w:t>
      </w:r>
    </w:p>
    <w:p w14:paraId="4663D6BE" w14:textId="77777777" w:rsidR="000A54D5" w:rsidRDefault="000A54D5" w:rsidP="003E12FE">
      <w:pPr>
        <w:jc w:val="both"/>
        <w:rPr>
          <w:rFonts w:ascii="Arial" w:hAnsi="Arial" w:cs="Arial"/>
        </w:rPr>
      </w:pPr>
    </w:p>
    <w:p w14:paraId="56046290" w14:textId="7733DE76" w:rsidR="003E12FE" w:rsidRDefault="003E12FE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9D5730">
        <w:rPr>
          <w:rFonts w:ascii="Arial" w:hAnsi="Arial" w:cs="Arial"/>
        </w:rPr>
        <w:t xml:space="preserve"> </w:t>
      </w:r>
      <w:r w:rsidR="008256F4" w:rsidRPr="008256F4">
        <w:rPr>
          <w:rFonts w:ascii="Arial" w:hAnsi="Arial" w:cs="Arial"/>
        </w:rPr>
        <w:t>2009</w:t>
      </w:r>
      <w:r w:rsidR="008256F4">
        <w:rPr>
          <w:rFonts w:ascii="Arial" w:hAnsi="Arial" w:cs="Arial"/>
          <w:i/>
        </w:rPr>
        <w:t xml:space="preserve"> </w:t>
      </w:r>
      <w:r w:rsidR="008256F4">
        <w:rPr>
          <w:rFonts w:ascii="Arial" w:hAnsi="Arial" w:cs="Arial"/>
          <w:i/>
          <w:iCs/>
        </w:rPr>
        <w:t xml:space="preserve">Organiziranje i provođenje zaštite i spašavanja </w:t>
      </w:r>
    </w:p>
    <w:p w14:paraId="4EF1E5AC" w14:textId="1701A8D5" w:rsidR="009D5730" w:rsidRDefault="009D5730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programa je </w:t>
      </w:r>
      <w:r w:rsidR="00BE1D14">
        <w:rPr>
          <w:rFonts w:ascii="Arial" w:hAnsi="Arial" w:cs="Arial"/>
        </w:rPr>
        <w:t xml:space="preserve">razvoj civilnog društva, jačanje ljudskih kapaciteta i uvjeta rada sigurnosnih službi i sustava civilne zaštite. </w:t>
      </w:r>
    </w:p>
    <w:p w14:paraId="35B69FAA" w14:textId="16D2FC7D" w:rsidR="00BE1D14" w:rsidRDefault="00BE1D14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372CF950" w14:textId="6F573116" w:rsidR="00BE1D14" w:rsidRDefault="008256F4" w:rsidP="00BE1D1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200901 Financiranje vatrogastva</w:t>
      </w:r>
      <w:r w:rsidR="00BE1D14">
        <w:rPr>
          <w:rFonts w:ascii="Arial" w:hAnsi="Arial" w:cs="Arial"/>
          <w:b/>
          <w:bCs/>
        </w:rPr>
        <w:t xml:space="preserve"> </w:t>
      </w:r>
      <w:r w:rsidR="00BE1D14">
        <w:rPr>
          <w:rFonts w:ascii="Arial" w:hAnsi="Arial" w:cs="Arial"/>
        </w:rPr>
        <w:t>-  sredstva se osiguravaju za redovno financiranj</w:t>
      </w:r>
      <w:r>
        <w:rPr>
          <w:rFonts w:ascii="Arial" w:hAnsi="Arial" w:cs="Arial"/>
        </w:rPr>
        <w:t>e DVD-a, sukladno Zakonu o vatrogastvu</w:t>
      </w:r>
      <w:r w:rsidR="00672C05">
        <w:rPr>
          <w:rFonts w:ascii="Arial" w:hAnsi="Arial" w:cs="Arial"/>
        </w:rPr>
        <w:t>. planirani iznos</w:t>
      </w:r>
      <w:r w:rsidR="00DE2DE4">
        <w:rPr>
          <w:rFonts w:ascii="Arial" w:hAnsi="Arial" w:cs="Arial"/>
        </w:rPr>
        <w:t xml:space="preserve"> </w:t>
      </w:r>
      <w:r w:rsidR="00672C05">
        <w:rPr>
          <w:rFonts w:ascii="Arial" w:hAnsi="Arial" w:cs="Arial"/>
        </w:rPr>
        <w:t>je</w:t>
      </w:r>
      <w:r w:rsidR="00857048">
        <w:rPr>
          <w:rFonts w:ascii="Arial" w:hAnsi="Arial" w:cs="Arial"/>
        </w:rPr>
        <w:t xml:space="preserve"> 9.8</w:t>
      </w:r>
      <w:r w:rsidR="00DE2DE4">
        <w:rPr>
          <w:rFonts w:ascii="Arial" w:hAnsi="Arial" w:cs="Arial"/>
        </w:rPr>
        <w:t>00,00 eura</w:t>
      </w:r>
    </w:p>
    <w:p w14:paraId="45E58889" w14:textId="1734CEE4" w:rsidR="007B1AEC" w:rsidRPr="009A20CF" w:rsidRDefault="007B1AEC" w:rsidP="0074249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F01AC">
        <w:rPr>
          <w:rFonts w:ascii="Arial" w:hAnsi="Arial" w:cs="Arial"/>
          <w:b/>
          <w:bCs/>
        </w:rPr>
        <w:t xml:space="preserve">200902 Sustav civilne zaštite </w:t>
      </w:r>
      <w:r w:rsidRPr="000F01AC">
        <w:rPr>
          <w:rFonts w:ascii="Arial" w:hAnsi="Arial" w:cs="Arial"/>
          <w:bCs/>
        </w:rPr>
        <w:t xml:space="preserve">– nastoje se osigurati sredstva za provođenje djelatnosti HGSS-a, humanitarne djelatnosti Crvenog </w:t>
      </w:r>
      <w:r w:rsidR="00DE2DE4">
        <w:rPr>
          <w:rFonts w:ascii="Arial" w:hAnsi="Arial" w:cs="Arial"/>
          <w:bCs/>
        </w:rPr>
        <w:t>križa u iznosu od 3.300,00 eura.</w:t>
      </w:r>
    </w:p>
    <w:p w14:paraId="5FF1BFEB" w14:textId="77777777" w:rsidR="009A20CF" w:rsidRPr="000F01AC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424096DE" w14:textId="383F0B7F" w:rsidR="001A4CBC" w:rsidRPr="007B1AEC" w:rsidRDefault="00E33B49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7B1AEC">
        <w:rPr>
          <w:rFonts w:ascii="Arial" w:hAnsi="Arial" w:cs="Arial"/>
        </w:rPr>
        <w:t xml:space="preserve">2010 </w:t>
      </w:r>
      <w:r w:rsidR="007B1AEC">
        <w:rPr>
          <w:rFonts w:ascii="Arial" w:hAnsi="Arial" w:cs="Arial"/>
          <w:i/>
          <w:iCs/>
        </w:rPr>
        <w:t>Poticanje razvoja turizma</w:t>
      </w:r>
    </w:p>
    <w:p w14:paraId="39BCB784" w14:textId="77777777" w:rsidR="001A4CBC" w:rsidRDefault="001A4CBC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programa je razvoj turizma, poboljšanje životnog standarda i zajednice na području Općine. </w:t>
      </w:r>
    </w:p>
    <w:p w14:paraId="6872AC83" w14:textId="77777777" w:rsidR="001A4CBC" w:rsidRDefault="001A4CBC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39043221" w14:textId="0DE4B873" w:rsidR="001A4CBC" w:rsidRDefault="007B1AEC" w:rsidP="007B1AEC">
      <w:pPr>
        <w:pStyle w:val="Odlomakpopisa"/>
        <w:numPr>
          <w:ilvl w:val="0"/>
          <w:numId w:val="6"/>
        </w:num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201001</w:t>
      </w:r>
      <w:r w:rsidR="001A4CBC">
        <w:rPr>
          <w:rFonts w:ascii="Arial" w:hAnsi="Arial" w:cs="Arial"/>
          <w:b/>
          <w:bCs/>
        </w:rPr>
        <w:t xml:space="preserve"> Razvoj turizma </w:t>
      </w:r>
      <w:r w:rsidR="001A4CBC">
        <w:rPr>
          <w:rFonts w:ascii="Arial" w:hAnsi="Arial" w:cs="Arial"/>
        </w:rPr>
        <w:t xml:space="preserve">– sredstva se osiguravaju za ulaganje u razvoj </w:t>
      </w:r>
      <w:r>
        <w:rPr>
          <w:rFonts w:ascii="Arial" w:hAnsi="Arial" w:cs="Arial"/>
        </w:rPr>
        <w:t>i poticanje turizma</w:t>
      </w:r>
      <w:r w:rsidR="00134A19">
        <w:rPr>
          <w:rFonts w:ascii="Arial" w:hAnsi="Arial" w:cs="Arial"/>
        </w:rPr>
        <w:t xml:space="preserve"> i očuvanju okoliša</w:t>
      </w:r>
      <w:r>
        <w:rPr>
          <w:rFonts w:ascii="Arial" w:hAnsi="Arial" w:cs="Arial"/>
        </w:rPr>
        <w:t xml:space="preserve">. Nastoji se razviti turistička ponuda i promidžba Općine Saborsko. Kroz aktivnost se </w:t>
      </w:r>
      <w:r w:rsidR="00DE2DE4">
        <w:rPr>
          <w:rFonts w:ascii="Arial" w:hAnsi="Arial" w:cs="Arial"/>
        </w:rPr>
        <w:t xml:space="preserve">sufinanciranju projekti koje provodi Turistička zajednica za Općinu Saborsko u iznosu od 7.000,00 eura. </w:t>
      </w:r>
    </w:p>
    <w:p w14:paraId="1A84C90E" w14:textId="1B7F11E5" w:rsidR="00DE2DE4" w:rsidRPr="007B1AEC" w:rsidRDefault="00DE2DE4" w:rsidP="007B1AEC">
      <w:pPr>
        <w:pStyle w:val="Odlomakpopisa"/>
        <w:numPr>
          <w:ilvl w:val="0"/>
          <w:numId w:val="6"/>
        </w:num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201002 Trail </w:t>
      </w:r>
      <w:r>
        <w:rPr>
          <w:rFonts w:ascii="Arial" w:hAnsi="Arial" w:cs="Arial"/>
          <w:bCs/>
        </w:rPr>
        <w:t xml:space="preserve">– sredstva se planiraju u iznosu od </w:t>
      </w:r>
      <w:r w:rsidR="0030661A">
        <w:rPr>
          <w:rFonts w:ascii="Arial" w:hAnsi="Arial" w:cs="Arial"/>
          <w:bCs/>
        </w:rPr>
        <w:t>4.89</w:t>
      </w:r>
      <w:r>
        <w:rPr>
          <w:rFonts w:ascii="Arial" w:hAnsi="Arial" w:cs="Arial"/>
          <w:bCs/>
        </w:rPr>
        <w:t xml:space="preserve">2,00 eura za provođenje traila na području Općine Saborsko. </w:t>
      </w:r>
    </w:p>
    <w:p w14:paraId="326558FE" w14:textId="77777777" w:rsidR="00D911EF" w:rsidRPr="00D911EF" w:rsidRDefault="00D911EF" w:rsidP="00D911EF">
      <w:pPr>
        <w:pStyle w:val="Odlomakpopisa"/>
        <w:tabs>
          <w:tab w:val="left" w:pos="1230"/>
        </w:tabs>
        <w:jc w:val="both"/>
        <w:rPr>
          <w:rFonts w:ascii="Arial" w:hAnsi="Arial" w:cs="Arial"/>
        </w:rPr>
      </w:pPr>
    </w:p>
    <w:p w14:paraId="08D0315A" w14:textId="1BBE63D0" w:rsidR="00A515EA" w:rsidRDefault="00A371CF" w:rsidP="002B3FC4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C3822">
        <w:rPr>
          <w:rFonts w:ascii="Calibri" w:hAnsi="Calibri" w:cs="Calibri"/>
        </w:rPr>
        <w:t xml:space="preserve">  </w:t>
      </w:r>
    </w:p>
    <w:p w14:paraId="2D2CBD86" w14:textId="670B8650" w:rsidR="000C5C4E" w:rsidRPr="00DC507F" w:rsidRDefault="000C5C4E" w:rsidP="00F41301">
      <w:pPr>
        <w:tabs>
          <w:tab w:val="left" w:pos="7290"/>
        </w:tabs>
        <w:spacing w:after="0"/>
        <w:jc w:val="both"/>
        <w:rPr>
          <w:rFonts w:ascii="Calibri" w:hAnsi="Calibri" w:cs="Calibri"/>
          <w:i/>
          <w:iCs/>
        </w:rPr>
      </w:pPr>
      <w:r w:rsidRPr="00DC507F">
        <w:rPr>
          <w:rFonts w:ascii="Calibri" w:hAnsi="Calibri" w:cs="Calibri"/>
          <w:i/>
          <w:iCs/>
        </w:rPr>
        <w:t xml:space="preserve">   </w:t>
      </w:r>
    </w:p>
    <w:p w14:paraId="47D5FFE3" w14:textId="0E52589B" w:rsidR="00F41301" w:rsidRPr="00DC507F" w:rsidRDefault="00A259E6" w:rsidP="007A6E41">
      <w:pPr>
        <w:tabs>
          <w:tab w:val="left" w:pos="7290"/>
        </w:tabs>
        <w:spacing w:after="0"/>
        <w:jc w:val="both"/>
        <w:rPr>
          <w:rFonts w:ascii="Arial" w:hAnsi="Arial" w:cs="Arial"/>
          <w:b/>
          <w:bCs/>
          <w:i/>
          <w:iCs/>
        </w:rPr>
      </w:pPr>
      <w:r w:rsidRPr="00DC507F">
        <w:rPr>
          <w:rFonts w:ascii="Arial" w:hAnsi="Arial" w:cs="Arial"/>
          <w:b/>
          <w:bCs/>
          <w:i/>
          <w:iCs/>
        </w:rPr>
        <w:t>ZAKLJUČAK</w:t>
      </w:r>
    </w:p>
    <w:p w14:paraId="381B42A5" w14:textId="08D87D60" w:rsidR="00A259E6" w:rsidRDefault="00A259E6" w:rsidP="007A6E41">
      <w:pPr>
        <w:tabs>
          <w:tab w:val="left" w:pos="7290"/>
        </w:tabs>
        <w:spacing w:after="0"/>
        <w:jc w:val="both"/>
        <w:rPr>
          <w:rFonts w:ascii="Calibri" w:hAnsi="Calibri" w:cs="Calibri"/>
          <w:b/>
          <w:bCs/>
        </w:rPr>
      </w:pPr>
    </w:p>
    <w:p w14:paraId="1AD355C1" w14:textId="0A7A3477" w:rsidR="00A259E6" w:rsidRPr="00DD71B9" w:rsidRDefault="00A259E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14:paraId="338922BE" w14:textId="6D88B059" w:rsidR="00723E56" w:rsidRPr="00DD71B9" w:rsidRDefault="00723E5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>Proračun je uravnotežen i ima svoju viziji i cilj, a to je poboljšanje kvalitete življenja stanovništva, razvoj općine, izgradnja i razvoj komunalne infrastrukture, unapređenje zajednice, briga o djeci, usklađivanje realizacije investicijskih projekata.</w:t>
      </w:r>
    </w:p>
    <w:p w14:paraId="2FE23E5E" w14:textId="23461189" w:rsidR="00723E56" w:rsidRPr="00DD71B9" w:rsidRDefault="00723E5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>Ovim Proračunom za 202</w:t>
      </w:r>
      <w:r w:rsidR="00DE2DE4">
        <w:rPr>
          <w:rFonts w:ascii="Arial" w:hAnsi="Arial" w:cs="Arial"/>
        </w:rPr>
        <w:t>6. godinu i Projekcijama za 2027. i 2028</w:t>
      </w:r>
      <w:r w:rsidRPr="00DD71B9">
        <w:rPr>
          <w:rFonts w:ascii="Arial" w:hAnsi="Arial" w:cs="Arial"/>
        </w:rPr>
        <w:t xml:space="preserve">. godinu, daje se mogućnost kandidiranja na otvorene javne natječaje od strane </w:t>
      </w:r>
      <w:r w:rsidR="00DE2DE4">
        <w:rPr>
          <w:rFonts w:ascii="Arial" w:hAnsi="Arial" w:cs="Arial"/>
        </w:rPr>
        <w:t xml:space="preserve">raznih </w:t>
      </w:r>
      <w:r w:rsidRPr="00DD71B9">
        <w:rPr>
          <w:rFonts w:ascii="Arial" w:hAnsi="Arial" w:cs="Arial"/>
        </w:rPr>
        <w:t>Ministarst</w:t>
      </w:r>
      <w:r w:rsidR="000F01AC">
        <w:rPr>
          <w:rFonts w:ascii="Arial" w:hAnsi="Arial" w:cs="Arial"/>
        </w:rPr>
        <w:t>a</w:t>
      </w:r>
      <w:r w:rsidRPr="00DD71B9">
        <w:rPr>
          <w:rFonts w:ascii="Arial" w:hAnsi="Arial" w:cs="Arial"/>
        </w:rPr>
        <w:t>va.</w:t>
      </w:r>
    </w:p>
    <w:p w14:paraId="24EF1C23" w14:textId="3E80C17D" w:rsidR="002A59DB" w:rsidRPr="00CB43F6" w:rsidRDefault="00A259E6" w:rsidP="00CB43F6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 xml:space="preserve">S obzirom na gospodarsko okruženje, pratit će se dinamika priljeva prihoda u Proračunu, te će se ovisno o raspoloživim sredstvima pristupiti realizaciji pojedinih aktivnosti i projekata. </w:t>
      </w:r>
    </w:p>
    <w:sectPr w:rsidR="002A59DB" w:rsidRPr="00CB43F6" w:rsidSect="00F135E4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BDC5" w14:textId="77777777" w:rsidR="000108B1" w:rsidRDefault="000108B1" w:rsidP="000C6146">
      <w:pPr>
        <w:spacing w:after="0" w:line="240" w:lineRule="auto"/>
      </w:pPr>
      <w:r>
        <w:separator/>
      </w:r>
    </w:p>
  </w:endnote>
  <w:endnote w:type="continuationSeparator" w:id="0">
    <w:p w14:paraId="6F36FFAC" w14:textId="77777777" w:rsidR="000108B1" w:rsidRDefault="000108B1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37896" w14:textId="77777777" w:rsidR="000108B1" w:rsidRDefault="000108B1" w:rsidP="000C6146">
      <w:pPr>
        <w:spacing w:after="0" w:line="240" w:lineRule="auto"/>
      </w:pPr>
      <w:r>
        <w:separator/>
      </w:r>
    </w:p>
  </w:footnote>
  <w:footnote w:type="continuationSeparator" w:id="0">
    <w:p w14:paraId="42ACBBB6" w14:textId="77777777" w:rsidR="000108B1" w:rsidRDefault="000108B1" w:rsidP="000C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6F31"/>
      </v:shape>
    </w:pict>
  </w:numPicBullet>
  <w:abstractNum w:abstractNumId="0" w15:restartNumberingAfterBreak="0">
    <w:nsid w:val="0A133821"/>
    <w:multiLevelType w:val="hybridMultilevel"/>
    <w:tmpl w:val="CA6ABED2"/>
    <w:lvl w:ilvl="0" w:tplc="626E7B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FA7"/>
    <w:multiLevelType w:val="hybridMultilevel"/>
    <w:tmpl w:val="0AACE096"/>
    <w:lvl w:ilvl="0" w:tplc="652820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97"/>
    <w:multiLevelType w:val="hybridMultilevel"/>
    <w:tmpl w:val="066828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5C5"/>
    <w:multiLevelType w:val="hybridMultilevel"/>
    <w:tmpl w:val="0DC0D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4FBE"/>
    <w:multiLevelType w:val="hybridMultilevel"/>
    <w:tmpl w:val="02DAADC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15A16"/>
    <w:multiLevelType w:val="hybridMultilevel"/>
    <w:tmpl w:val="CDF016E2"/>
    <w:lvl w:ilvl="0" w:tplc="B5F87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08B1"/>
    <w:rsid w:val="000155FB"/>
    <w:rsid w:val="0001587F"/>
    <w:rsid w:val="00016F49"/>
    <w:rsid w:val="000226BD"/>
    <w:rsid w:val="00027641"/>
    <w:rsid w:val="00040E74"/>
    <w:rsid w:val="0004127C"/>
    <w:rsid w:val="0004596F"/>
    <w:rsid w:val="00063441"/>
    <w:rsid w:val="00064BFD"/>
    <w:rsid w:val="00066823"/>
    <w:rsid w:val="000701AE"/>
    <w:rsid w:val="00073838"/>
    <w:rsid w:val="00081156"/>
    <w:rsid w:val="00081819"/>
    <w:rsid w:val="00083535"/>
    <w:rsid w:val="00085D6A"/>
    <w:rsid w:val="00091D3B"/>
    <w:rsid w:val="000928FA"/>
    <w:rsid w:val="000936CE"/>
    <w:rsid w:val="000A03F9"/>
    <w:rsid w:val="000A52F3"/>
    <w:rsid w:val="000A54D5"/>
    <w:rsid w:val="000C253A"/>
    <w:rsid w:val="000C3796"/>
    <w:rsid w:val="000C581A"/>
    <w:rsid w:val="000C5C4E"/>
    <w:rsid w:val="000C6146"/>
    <w:rsid w:val="000D6338"/>
    <w:rsid w:val="000E32C4"/>
    <w:rsid w:val="000E37B8"/>
    <w:rsid w:val="000F01AC"/>
    <w:rsid w:val="000F07CE"/>
    <w:rsid w:val="00101BC8"/>
    <w:rsid w:val="00110F12"/>
    <w:rsid w:val="001261D3"/>
    <w:rsid w:val="00126DC1"/>
    <w:rsid w:val="00134A19"/>
    <w:rsid w:val="001408DC"/>
    <w:rsid w:val="00141536"/>
    <w:rsid w:val="00143B81"/>
    <w:rsid w:val="00145EB2"/>
    <w:rsid w:val="00146F30"/>
    <w:rsid w:val="0014721E"/>
    <w:rsid w:val="00151C07"/>
    <w:rsid w:val="00154301"/>
    <w:rsid w:val="0015558C"/>
    <w:rsid w:val="00157F8E"/>
    <w:rsid w:val="00163C12"/>
    <w:rsid w:val="00164444"/>
    <w:rsid w:val="001728BE"/>
    <w:rsid w:val="0017458F"/>
    <w:rsid w:val="00186544"/>
    <w:rsid w:val="001929CA"/>
    <w:rsid w:val="001A24CB"/>
    <w:rsid w:val="001A4CBC"/>
    <w:rsid w:val="001B714C"/>
    <w:rsid w:val="001D296B"/>
    <w:rsid w:val="001D574A"/>
    <w:rsid w:val="001E0467"/>
    <w:rsid w:val="001E322F"/>
    <w:rsid w:val="001E39EA"/>
    <w:rsid w:val="001E3A99"/>
    <w:rsid w:val="001F15E4"/>
    <w:rsid w:val="001F35B4"/>
    <w:rsid w:val="00202372"/>
    <w:rsid w:val="002078F1"/>
    <w:rsid w:val="00207A6E"/>
    <w:rsid w:val="0021617A"/>
    <w:rsid w:val="00221598"/>
    <w:rsid w:val="00225557"/>
    <w:rsid w:val="00230D3C"/>
    <w:rsid w:val="00234EB9"/>
    <w:rsid w:val="00236D92"/>
    <w:rsid w:val="0026097C"/>
    <w:rsid w:val="00270825"/>
    <w:rsid w:val="00273E61"/>
    <w:rsid w:val="0027537B"/>
    <w:rsid w:val="0029248B"/>
    <w:rsid w:val="0029362D"/>
    <w:rsid w:val="002938F7"/>
    <w:rsid w:val="002A59DB"/>
    <w:rsid w:val="002B0AF0"/>
    <w:rsid w:val="002B21C9"/>
    <w:rsid w:val="002B3FC4"/>
    <w:rsid w:val="002C3BBB"/>
    <w:rsid w:val="002D0CB3"/>
    <w:rsid w:val="002D1F50"/>
    <w:rsid w:val="002E0011"/>
    <w:rsid w:val="002F06B2"/>
    <w:rsid w:val="002F5026"/>
    <w:rsid w:val="00304601"/>
    <w:rsid w:val="0030661A"/>
    <w:rsid w:val="003146EC"/>
    <w:rsid w:val="003319FB"/>
    <w:rsid w:val="0033554E"/>
    <w:rsid w:val="00336324"/>
    <w:rsid w:val="00341FF8"/>
    <w:rsid w:val="00345F84"/>
    <w:rsid w:val="00347CFE"/>
    <w:rsid w:val="00353AC8"/>
    <w:rsid w:val="00360FE6"/>
    <w:rsid w:val="003659C7"/>
    <w:rsid w:val="00370817"/>
    <w:rsid w:val="00385FC8"/>
    <w:rsid w:val="0038723E"/>
    <w:rsid w:val="00390547"/>
    <w:rsid w:val="00392D1D"/>
    <w:rsid w:val="00394C32"/>
    <w:rsid w:val="00397AC6"/>
    <w:rsid w:val="003A1486"/>
    <w:rsid w:val="003A46F5"/>
    <w:rsid w:val="003B2203"/>
    <w:rsid w:val="003E12FE"/>
    <w:rsid w:val="00407819"/>
    <w:rsid w:val="00411BEF"/>
    <w:rsid w:val="004160DD"/>
    <w:rsid w:val="004175E7"/>
    <w:rsid w:val="00431918"/>
    <w:rsid w:val="00443646"/>
    <w:rsid w:val="00446EEB"/>
    <w:rsid w:val="004651AF"/>
    <w:rsid w:val="0046788E"/>
    <w:rsid w:val="00474075"/>
    <w:rsid w:val="004763BB"/>
    <w:rsid w:val="004A03FE"/>
    <w:rsid w:val="004A13B9"/>
    <w:rsid w:val="004A5297"/>
    <w:rsid w:val="004A5375"/>
    <w:rsid w:val="004B1FDA"/>
    <w:rsid w:val="004B50AA"/>
    <w:rsid w:val="004B6F55"/>
    <w:rsid w:val="004B70C1"/>
    <w:rsid w:val="004C0634"/>
    <w:rsid w:val="004D4832"/>
    <w:rsid w:val="004D49D7"/>
    <w:rsid w:val="004D4EAC"/>
    <w:rsid w:val="004F4BA8"/>
    <w:rsid w:val="005001C4"/>
    <w:rsid w:val="005012CE"/>
    <w:rsid w:val="00501628"/>
    <w:rsid w:val="00503EF0"/>
    <w:rsid w:val="0050610C"/>
    <w:rsid w:val="00517CE6"/>
    <w:rsid w:val="00521549"/>
    <w:rsid w:val="00531BA0"/>
    <w:rsid w:val="00532825"/>
    <w:rsid w:val="00534170"/>
    <w:rsid w:val="00535C75"/>
    <w:rsid w:val="00542557"/>
    <w:rsid w:val="00543A02"/>
    <w:rsid w:val="00545EE3"/>
    <w:rsid w:val="005510C2"/>
    <w:rsid w:val="0055345C"/>
    <w:rsid w:val="00553A8B"/>
    <w:rsid w:val="005540E5"/>
    <w:rsid w:val="005660F1"/>
    <w:rsid w:val="0057603B"/>
    <w:rsid w:val="005803D6"/>
    <w:rsid w:val="00585F4D"/>
    <w:rsid w:val="005877A4"/>
    <w:rsid w:val="00587A37"/>
    <w:rsid w:val="0059197A"/>
    <w:rsid w:val="00593D3A"/>
    <w:rsid w:val="005A0453"/>
    <w:rsid w:val="005A32D7"/>
    <w:rsid w:val="005A64B1"/>
    <w:rsid w:val="005B4C00"/>
    <w:rsid w:val="005B5111"/>
    <w:rsid w:val="005B714C"/>
    <w:rsid w:val="005D0F8A"/>
    <w:rsid w:val="005E1EEF"/>
    <w:rsid w:val="005E28E2"/>
    <w:rsid w:val="005F21D4"/>
    <w:rsid w:val="005F30F1"/>
    <w:rsid w:val="005F628F"/>
    <w:rsid w:val="00601A70"/>
    <w:rsid w:val="006216E8"/>
    <w:rsid w:val="00622313"/>
    <w:rsid w:val="00627750"/>
    <w:rsid w:val="006353EE"/>
    <w:rsid w:val="00637893"/>
    <w:rsid w:val="00643C19"/>
    <w:rsid w:val="00650C0C"/>
    <w:rsid w:val="00651CE6"/>
    <w:rsid w:val="00652C34"/>
    <w:rsid w:val="006677A3"/>
    <w:rsid w:val="00672C05"/>
    <w:rsid w:val="00680EB2"/>
    <w:rsid w:val="00693DDE"/>
    <w:rsid w:val="00694620"/>
    <w:rsid w:val="00695859"/>
    <w:rsid w:val="006A1D51"/>
    <w:rsid w:val="006B1001"/>
    <w:rsid w:val="006B46EE"/>
    <w:rsid w:val="006B6F60"/>
    <w:rsid w:val="006C0076"/>
    <w:rsid w:val="006C1A16"/>
    <w:rsid w:val="006C6BA2"/>
    <w:rsid w:val="006E0781"/>
    <w:rsid w:val="006E358F"/>
    <w:rsid w:val="006E44C5"/>
    <w:rsid w:val="006E50F6"/>
    <w:rsid w:val="006F158D"/>
    <w:rsid w:val="006F5A08"/>
    <w:rsid w:val="0070178C"/>
    <w:rsid w:val="00702A48"/>
    <w:rsid w:val="00702E1F"/>
    <w:rsid w:val="0072106B"/>
    <w:rsid w:val="00721957"/>
    <w:rsid w:val="00721BC9"/>
    <w:rsid w:val="00723E56"/>
    <w:rsid w:val="007430A8"/>
    <w:rsid w:val="00743C73"/>
    <w:rsid w:val="0074545A"/>
    <w:rsid w:val="00755D7D"/>
    <w:rsid w:val="0076032E"/>
    <w:rsid w:val="00761319"/>
    <w:rsid w:val="0076144A"/>
    <w:rsid w:val="00762CAF"/>
    <w:rsid w:val="00774759"/>
    <w:rsid w:val="00782646"/>
    <w:rsid w:val="00783B98"/>
    <w:rsid w:val="00786110"/>
    <w:rsid w:val="0079446C"/>
    <w:rsid w:val="007A3B1A"/>
    <w:rsid w:val="007A627D"/>
    <w:rsid w:val="007A63EA"/>
    <w:rsid w:val="007A6E41"/>
    <w:rsid w:val="007B1AEC"/>
    <w:rsid w:val="007C2377"/>
    <w:rsid w:val="007C332A"/>
    <w:rsid w:val="007C3822"/>
    <w:rsid w:val="007C65C1"/>
    <w:rsid w:val="007D595E"/>
    <w:rsid w:val="007E63C2"/>
    <w:rsid w:val="007F4980"/>
    <w:rsid w:val="007F55E2"/>
    <w:rsid w:val="007F5E38"/>
    <w:rsid w:val="00804E32"/>
    <w:rsid w:val="00820BE6"/>
    <w:rsid w:val="008256F4"/>
    <w:rsid w:val="008264FF"/>
    <w:rsid w:val="00837798"/>
    <w:rsid w:val="00840810"/>
    <w:rsid w:val="00847DA3"/>
    <w:rsid w:val="00850C8E"/>
    <w:rsid w:val="00850CD3"/>
    <w:rsid w:val="00852570"/>
    <w:rsid w:val="00853AF5"/>
    <w:rsid w:val="00857048"/>
    <w:rsid w:val="00861717"/>
    <w:rsid w:val="008703CD"/>
    <w:rsid w:val="00870E09"/>
    <w:rsid w:val="00873DAB"/>
    <w:rsid w:val="008751A5"/>
    <w:rsid w:val="008854A7"/>
    <w:rsid w:val="008856E2"/>
    <w:rsid w:val="00887410"/>
    <w:rsid w:val="00890812"/>
    <w:rsid w:val="0089233C"/>
    <w:rsid w:val="00894EA3"/>
    <w:rsid w:val="0089769B"/>
    <w:rsid w:val="008B6F52"/>
    <w:rsid w:val="008C6FE5"/>
    <w:rsid w:val="008C7A4D"/>
    <w:rsid w:val="008D3C78"/>
    <w:rsid w:val="008E3CBA"/>
    <w:rsid w:val="008E5342"/>
    <w:rsid w:val="008E6158"/>
    <w:rsid w:val="008E7EEB"/>
    <w:rsid w:val="008F1027"/>
    <w:rsid w:val="008F56B4"/>
    <w:rsid w:val="00900572"/>
    <w:rsid w:val="00905C06"/>
    <w:rsid w:val="00913919"/>
    <w:rsid w:val="00913E52"/>
    <w:rsid w:val="00914872"/>
    <w:rsid w:val="00915407"/>
    <w:rsid w:val="00927A29"/>
    <w:rsid w:val="0094365E"/>
    <w:rsid w:val="00956DF5"/>
    <w:rsid w:val="00966B05"/>
    <w:rsid w:val="00967AA8"/>
    <w:rsid w:val="00967CBD"/>
    <w:rsid w:val="0097009D"/>
    <w:rsid w:val="009711B4"/>
    <w:rsid w:val="00973B2E"/>
    <w:rsid w:val="00995D56"/>
    <w:rsid w:val="009A0690"/>
    <w:rsid w:val="009A20CF"/>
    <w:rsid w:val="009A40E1"/>
    <w:rsid w:val="009A55BD"/>
    <w:rsid w:val="009B520D"/>
    <w:rsid w:val="009C5286"/>
    <w:rsid w:val="009D0C7C"/>
    <w:rsid w:val="009D121B"/>
    <w:rsid w:val="009D5730"/>
    <w:rsid w:val="009E62F9"/>
    <w:rsid w:val="009F67C2"/>
    <w:rsid w:val="00A033F3"/>
    <w:rsid w:val="00A05F70"/>
    <w:rsid w:val="00A07E2F"/>
    <w:rsid w:val="00A10DB7"/>
    <w:rsid w:val="00A20875"/>
    <w:rsid w:val="00A259E6"/>
    <w:rsid w:val="00A3296D"/>
    <w:rsid w:val="00A34C58"/>
    <w:rsid w:val="00A36270"/>
    <w:rsid w:val="00A371CF"/>
    <w:rsid w:val="00A40BDA"/>
    <w:rsid w:val="00A515EA"/>
    <w:rsid w:val="00A53E31"/>
    <w:rsid w:val="00A56433"/>
    <w:rsid w:val="00A60FD1"/>
    <w:rsid w:val="00A713EB"/>
    <w:rsid w:val="00A810C2"/>
    <w:rsid w:val="00A81445"/>
    <w:rsid w:val="00A8606C"/>
    <w:rsid w:val="00AA07A0"/>
    <w:rsid w:val="00AB0D3C"/>
    <w:rsid w:val="00AC0B76"/>
    <w:rsid w:val="00AD27A8"/>
    <w:rsid w:val="00AE2364"/>
    <w:rsid w:val="00AE4C69"/>
    <w:rsid w:val="00AE506D"/>
    <w:rsid w:val="00AE79C9"/>
    <w:rsid w:val="00AF2A83"/>
    <w:rsid w:val="00AF2F13"/>
    <w:rsid w:val="00AF7D96"/>
    <w:rsid w:val="00B000F7"/>
    <w:rsid w:val="00B06217"/>
    <w:rsid w:val="00B12A42"/>
    <w:rsid w:val="00B13644"/>
    <w:rsid w:val="00B246BA"/>
    <w:rsid w:val="00B26A2D"/>
    <w:rsid w:val="00B30793"/>
    <w:rsid w:val="00B34C5A"/>
    <w:rsid w:val="00B354B1"/>
    <w:rsid w:val="00B3770C"/>
    <w:rsid w:val="00B45EFF"/>
    <w:rsid w:val="00B52BD1"/>
    <w:rsid w:val="00B549EA"/>
    <w:rsid w:val="00B66B39"/>
    <w:rsid w:val="00B72777"/>
    <w:rsid w:val="00B7357B"/>
    <w:rsid w:val="00B745A8"/>
    <w:rsid w:val="00B74C11"/>
    <w:rsid w:val="00B9337F"/>
    <w:rsid w:val="00B95932"/>
    <w:rsid w:val="00BA248A"/>
    <w:rsid w:val="00BA286D"/>
    <w:rsid w:val="00BA3086"/>
    <w:rsid w:val="00BA5932"/>
    <w:rsid w:val="00BA79E8"/>
    <w:rsid w:val="00BB3780"/>
    <w:rsid w:val="00BB4A9D"/>
    <w:rsid w:val="00BC2742"/>
    <w:rsid w:val="00BC57F2"/>
    <w:rsid w:val="00BD3360"/>
    <w:rsid w:val="00BD7062"/>
    <w:rsid w:val="00BE1D14"/>
    <w:rsid w:val="00BE69CE"/>
    <w:rsid w:val="00C07CFE"/>
    <w:rsid w:val="00C14A60"/>
    <w:rsid w:val="00C151D0"/>
    <w:rsid w:val="00C201F5"/>
    <w:rsid w:val="00C2402D"/>
    <w:rsid w:val="00C34565"/>
    <w:rsid w:val="00C37A03"/>
    <w:rsid w:val="00C508C7"/>
    <w:rsid w:val="00C62C30"/>
    <w:rsid w:val="00C77407"/>
    <w:rsid w:val="00CA18B1"/>
    <w:rsid w:val="00CA39E3"/>
    <w:rsid w:val="00CB43F6"/>
    <w:rsid w:val="00CB4620"/>
    <w:rsid w:val="00CB5041"/>
    <w:rsid w:val="00CC3AD2"/>
    <w:rsid w:val="00CC7289"/>
    <w:rsid w:val="00CD014A"/>
    <w:rsid w:val="00CE2CEF"/>
    <w:rsid w:val="00CE6B72"/>
    <w:rsid w:val="00CF235F"/>
    <w:rsid w:val="00D0223A"/>
    <w:rsid w:val="00D10219"/>
    <w:rsid w:val="00D10CC0"/>
    <w:rsid w:val="00D17E2C"/>
    <w:rsid w:val="00D20B72"/>
    <w:rsid w:val="00D33047"/>
    <w:rsid w:val="00D33473"/>
    <w:rsid w:val="00D351F5"/>
    <w:rsid w:val="00D43DEB"/>
    <w:rsid w:val="00D4584E"/>
    <w:rsid w:val="00D62526"/>
    <w:rsid w:val="00D65336"/>
    <w:rsid w:val="00D8187C"/>
    <w:rsid w:val="00D90DB7"/>
    <w:rsid w:val="00D911EF"/>
    <w:rsid w:val="00D96751"/>
    <w:rsid w:val="00DA038C"/>
    <w:rsid w:val="00DA0B4B"/>
    <w:rsid w:val="00DA5D39"/>
    <w:rsid w:val="00DB5945"/>
    <w:rsid w:val="00DC42AE"/>
    <w:rsid w:val="00DC507F"/>
    <w:rsid w:val="00DD5B1A"/>
    <w:rsid w:val="00DD660C"/>
    <w:rsid w:val="00DD71B9"/>
    <w:rsid w:val="00DE1F75"/>
    <w:rsid w:val="00DE2DE4"/>
    <w:rsid w:val="00DE59D0"/>
    <w:rsid w:val="00DE5B8B"/>
    <w:rsid w:val="00DE6B8D"/>
    <w:rsid w:val="00DF3314"/>
    <w:rsid w:val="00DF6513"/>
    <w:rsid w:val="00E00495"/>
    <w:rsid w:val="00E03467"/>
    <w:rsid w:val="00E06701"/>
    <w:rsid w:val="00E125AE"/>
    <w:rsid w:val="00E1338B"/>
    <w:rsid w:val="00E21BE2"/>
    <w:rsid w:val="00E33B49"/>
    <w:rsid w:val="00E34906"/>
    <w:rsid w:val="00E4758A"/>
    <w:rsid w:val="00E540C2"/>
    <w:rsid w:val="00E62923"/>
    <w:rsid w:val="00E639FE"/>
    <w:rsid w:val="00E70862"/>
    <w:rsid w:val="00E70C38"/>
    <w:rsid w:val="00E72CAB"/>
    <w:rsid w:val="00E7477C"/>
    <w:rsid w:val="00E7629C"/>
    <w:rsid w:val="00E8562B"/>
    <w:rsid w:val="00E86583"/>
    <w:rsid w:val="00E87394"/>
    <w:rsid w:val="00E90DCE"/>
    <w:rsid w:val="00EA107B"/>
    <w:rsid w:val="00EA6C04"/>
    <w:rsid w:val="00EB02BD"/>
    <w:rsid w:val="00EB3BA2"/>
    <w:rsid w:val="00EB4987"/>
    <w:rsid w:val="00EC0F49"/>
    <w:rsid w:val="00EC2B6D"/>
    <w:rsid w:val="00ED3375"/>
    <w:rsid w:val="00ED4592"/>
    <w:rsid w:val="00ED4FC8"/>
    <w:rsid w:val="00ED730E"/>
    <w:rsid w:val="00EF0C8A"/>
    <w:rsid w:val="00EF2686"/>
    <w:rsid w:val="00EF3970"/>
    <w:rsid w:val="00F044E7"/>
    <w:rsid w:val="00F04B3E"/>
    <w:rsid w:val="00F12242"/>
    <w:rsid w:val="00F135E4"/>
    <w:rsid w:val="00F22272"/>
    <w:rsid w:val="00F25DBB"/>
    <w:rsid w:val="00F25F33"/>
    <w:rsid w:val="00F36E0F"/>
    <w:rsid w:val="00F41301"/>
    <w:rsid w:val="00F43D0E"/>
    <w:rsid w:val="00F442C1"/>
    <w:rsid w:val="00F5413C"/>
    <w:rsid w:val="00F57EFB"/>
    <w:rsid w:val="00F600D3"/>
    <w:rsid w:val="00F625F2"/>
    <w:rsid w:val="00F641C7"/>
    <w:rsid w:val="00F65D7E"/>
    <w:rsid w:val="00F66B41"/>
    <w:rsid w:val="00F74D1A"/>
    <w:rsid w:val="00F751F2"/>
    <w:rsid w:val="00F831F4"/>
    <w:rsid w:val="00F93DFB"/>
    <w:rsid w:val="00F96305"/>
    <w:rsid w:val="00FB381E"/>
    <w:rsid w:val="00FB6BD4"/>
    <w:rsid w:val="00FC26B2"/>
    <w:rsid w:val="00FC5612"/>
    <w:rsid w:val="00FE0218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C72CF9EC-625F-4E28-95F9-4E806704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1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A75B-2AF6-4B71-AE93-A9773E22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9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 Matijašić</cp:lastModifiedBy>
  <cp:revision>19</cp:revision>
  <cp:lastPrinted>2023-12-07T11:03:00Z</cp:lastPrinted>
  <dcterms:created xsi:type="dcterms:W3CDTF">2023-11-27T08:25:00Z</dcterms:created>
  <dcterms:modified xsi:type="dcterms:W3CDTF">2025-12-23T11:54:00Z</dcterms:modified>
</cp:coreProperties>
</file>