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08" w:rsidRDefault="00AC2B08" w:rsidP="00AC2B08">
      <w:pPr>
        <w:rPr>
          <w:noProof/>
        </w:rPr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B108464" wp14:editId="73B3EDC1">
            <wp:extent cx="400050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OPĆINA SABORSKO</w:t>
      </w:r>
    </w:p>
    <w:p w:rsidR="00AC2B08" w:rsidRDefault="00AB5BCE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OPĆINSKI NAČELNIK</w:t>
      </w:r>
    </w:p>
    <w:p w:rsidR="00AC2B08" w:rsidRDefault="00AC2B08" w:rsidP="00AC2B08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:rsidR="00AC2B08" w:rsidRDefault="00BB20F5" w:rsidP="00AC2B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</w:t>
      </w:r>
      <w:r w:rsidR="00B82A83">
        <w:rPr>
          <w:rFonts w:ascii="Arial" w:hAnsi="Arial" w:cs="Arial"/>
          <w:sz w:val="20"/>
          <w:szCs w:val="20"/>
        </w:rPr>
        <w:t>:024-03/26</w:t>
      </w:r>
      <w:r w:rsidRPr="004F303A">
        <w:rPr>
          <w:rFonts w:ascii="Arial" w:hAnsi="Arial" w:cs="Arial"/>
          <w:sz w:val="20"/>
          <w:szCs w:val="20"/>
        </w:rPr>
        <w:t>-01/</w:t>
      </w:r>
      <w:r w:rsidR="00E14B66">
        <w:rPr>
          <w:rFonts w:ascii="Arial" w:hAnsi="Arial" w:cs="Arial"/>
          <w:sz w:val="20"/>
          <w:szCs w:val="20"/>
        </w:rPr>
        <w:t>3</w:t>
      </w:r>
    </w:p>
    <w:p w:rsidR="00AC2B08" w:rsidRDefault="00BB20F5" w:rsidP="00AC2B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:2133-15-02</w:t>
      </w:r>
      <w:r w:rsidR="00B82A83">
        <w:rPr>
          <w:rFonts w:ascii="Arial" w:hAnsi="Arial" w:cs="Arial"/>
          <w:sz w:val="20"/>
          <w:szCs w:val="20"/>
        </w:rPr>
        <w:t>-26</w:t>
      </w:r>
      <w:r w:rsidR="00C608F5">
        <w:rPr>
          <w:rFonts w:ascii="Arial" w:hAnsi="Arial" w:cs="Arial"/>
          <w:sz w:val="20"/>
          <w:szCs w:val="20"/>
        </w:rPr>
        <w:t>-</w:t>
      </w:r>
      <w:r w:rsidR="00AC2B08">
        <w:rPr>
          <w:rFonts w:ascii="Arial" w:hAnsi="Arial" w:cs="Arial"/>
          <w:sz w:val="20"/>
          <w:szCs w:val="20"/>
        </w:rPr>
        <w:t>1</w:t>
      </w:r>
    </w:p>
    <w:p w:rsidR="00AC2B08" w:rsidRDefault="00BB20F5" w:rsidP="00AC2B08">
      <w:pPr>
        <w:spacing w:after="0"/>
      </w:pPr>
      <w:r>
        <w:rPr>
          <w:rFonts w:ascii="Arial" w:hAnsi="Arial" w:cs="Arial"/>
          <w:sz w:val="20"/>
          <w:szCs w:val="20"/>
        </w:rPr>
        <w:t xml:space="preserve">Saborsko, </w:t>
      </w:r>
      <w:r w:rsidR="00B82A83">
        <w:rPr>
          <w:rFonts w:ascii="Arial" w:hAnsi="Arial" w:cs="Arial"/>
          <w:sz w:val="20"/>
          <w:szCs w:val="20"/>
        </w:rPr>
        <w:t xml:space="preserve"> </w:t>
      </w:r>
      <w:r w:rsidR="0071608F">
        <w:rPr>
          <w:rFonts w:ascii="Arial" w:hAnsi="Arial" w:cs="Arial"/>
          <w:sz w:val="20"/>
          <w:szCs w:val="20"/>
        </w:rPr>
        <w:t>23.</w:t>
      </w:r>
      <w:r w:rsidR="00B82A83">
        <w:rPr>
          <w:rFonts w:ascii="Arial" w:hAnsi="Arial" w:cs="Arial"/>
          <w:sz w:val="20"/>
          <w:szCs w:val="20"/>
        </w:rPr>
        <w:t>ožujka  2026</w:t>
      </w:r>
      <w:r w:rsidR="00AC2B08">
        <w:rPr>
          <w:rFonts w:ascii="Arial" w:hAnsi="Arial" w:cs="Arial"/>
          <w:sz w:val="20"/>
          <w:szCs w:val="20"/>
        </w:rPr>
        <w:t>.</w:t>
      </w:r>
    </w:p>
    <w:p w:rsidR="00AC2B08" w:rsidRDefault="00AC2B08" w:rsidP="00AC2B0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članka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35.b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stavka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1.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Zakona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područnoj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(regionalnoj)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samoupravi</w:t>
      </w:r>
      <w:r w:rsidRPr="002E6B00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(NN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33/01,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60/01,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129/05,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109/07,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125/08,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36/09,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150/11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>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19/13,137/15 i 123/17),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članka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47.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(Glasnik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Karlovačke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županije</w:t>
      </w:r>
      <w:r w:rsidRPr="002E6B0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2E6B0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608F5" w:rsidRPr="002E6B00">
        <w:rPr>
          <w:rFonts w:ascii="Times New Roman" w:hAnsi="Times New Roman" w:cs="Times New Roman"/>
          <w:spacing w:val="-1"/>
          <w:sz w:val="24"/>
          <w:szCs w:val="24"/>
        </w:rPr>
        <w:t>17/13, 4/18 , 12/18 ,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11/21</w:t>
      </w:r>
      <w:r w:rsidR="00C608F5"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i 57/23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2E6B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z w:val="24"/>
          <w:szCs w:val="24"/>
        </w:rPr>
        <w:t xml:space="preserve"> Općine Saborsko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podnosi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31" w:after="0" w:line="240" w:lineRule="auto"/>
        <w:ind w:right="1166"/>
        <w:jc w:val="center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IZVJEŠĆE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E6B0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radu</w:t>
      </w:r>
      <w:r w:rsidRPr="002E6B0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načelnika </w:t>
      </w:r>
      <w:r w:rsidR="00002F28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  razdoblje od </w:t>
      </w:r>
      <w:r w:rsidR="00E84575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1.srpnja </w:t>
      </w:r>
      <w:r w:rsidR="00B82A83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2025</w:t>
      </w:r>
      <w:r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 w:rsidR="00B82A83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do 31.prosinca 2025</w:t>
      </w:r>
      <w:r w:rsidR="00002F28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z w:val="24"/>
          <w:szCs w:val="24"/>
        </w:rPr>
        <w:t xml:space="preserve">OPĆE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ODREDBE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Sukladno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zakonskim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obvezama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obvezan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podnijeti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općinskom vijeću</w:t>
      </w:r>
      <w:r w:rsidRPr="002E6B00">
        <w:rPr>
          <w:rFonts w:ascii="Times New Roman" w:hAnsi="Times New Roman" w:cs="Times New Roman"/>
          <w:sz w:val="24"/>
          <w:szCs w:val="24"/>
        </w:rPr>
        <w:t xml:space="preserve"> izvješće 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radu.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područnoj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(regionalnoj)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samoupravi,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utvrđeno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samouprave,</w:t>
      </w:r>
      <w:r w:rsidRPr="002E6B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priprema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prijedloge</w:t>
      </w:r>
      <w:r w:rsidRPr="002E6B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ili</w:t>
      </w:r>
      <w:r w:rsidRPr="002E6B00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osigurava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predstavničkog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tijela,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usmjerava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upravnih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tijela</w:t>
      </w:r>
      <w:r w:rsidRPr="002E6B0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jedinice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obavljanju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poslova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z w:val="24"/>
          <w:szCs w:val="24"/>
        </w:rPr>
        <w:t xml:space="preserve"> njihovog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djelokruga,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nadzire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njihov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rad,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upravlja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raspolaže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nekretninama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pokretninama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vlasništvu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jedinice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njezinim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prihodima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rashodima,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skladu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zakonom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statutom,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druge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utvrđene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statutom.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 Saborsko,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okviru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svog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djelokruga,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obavljao</w:t>
      </w:r>
      <w:r w:rsidRPr="002E6B0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koji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su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mu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povjereni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utvrđivao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prijedloge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koje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donosi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A3B47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vijeće,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davao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mišljenje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prijedlozima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odluka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drugih</w:t>
      </w:r>
      <w:r w:rsidRPr="002E6B0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osiguravao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A3B47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vijeća,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prostornih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planova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drugih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A71ADC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pćinskog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vijeća,</w:t>
      </w:r>
      <w:r w:rsidRPr="002E6B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upravljao</w:t>
      </w:r>
      <w:r w:rsidRPr="002E6B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nekretninama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pokretninama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vlasništvu</w:t>
      </w:r>
      <w:r w:rsidRPr="002E6B0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prihodima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rashodima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utvrdio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godišnjeg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usmjeravao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Jedinstvenog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upravnog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odjela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obavljanju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poslova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djelokruga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njihov</w:t>
      </w:r>
      <w:r w:rsidRPr="002E6B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rad,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obavljao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druge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skladu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aktima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Vijeća.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E17E9" w:rsidRPr="002E6B00">
        <w:rPr>
          <w:rFonts w:ascii="Times New Roman" w:hAnsi="Times New Roman" w:cs="Times New Roman"/>
          <w:sz w:val="24"/>
          <w:szCs w:val="24"/>
        </w:rPr>
        <w:t>održane su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E6B00">
        <w:rPr>
          <w:rFonts w:ascii="Times New Roman" w:hAnsi="Times New Roman" w:cs="Times New Roman"/>
          <w:spacing w:val="4"/>
          <w:sz w:val="24"/>
          <w:szCs w:val="24"/>
        </w:rPr>
        <w:t>četiri</w:t>
      </w:r>
      <w:r w:rsidR="00673595"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sjednice Općinskog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vijeća na koje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suradnji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službenicima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Jedinstvenog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upravnog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odjela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uputio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donošenje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niz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odluka,</w:t>
      </w:r>
      <w:r w:rsidRPr="002E6B00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zaključaka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suglasnosti.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9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4" w:hanging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OPĆINSKOG NAČELNIKA</w:t>
      </w:r>
    </w:p>
    <w:p w:rsidR="000C0E3C" w:rsidRPr="002E6B00" w:rsidRDefault="000C0E3C" w:rsidP="002E6B00">
      <w:pPr>
        <w:widowControl w:val="0"/>
        <w:numPr>
          <w:ilvl w:val="0"/>
          <w:numId w:val="4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62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zaposlenosti</w:t>
      </w:r>
      <w:r w:rsidRPr="002E6B0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Općini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stanje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zaposlenosti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84575" w:rsidRPr="002E6B00">
        <w:rPr>
          <w:rFonts w:ascii="Times New Roman" w:hAnsi="Times New Roman" w:cs="Times New Roman"/>
          <w:spacing w:val="-1"/>
          <w:sz w:val="24"/>
          <w:szCs w:val="24"/>
        </w:rPr>
        <w:t>01.07</w:t>
      </w:r>
      <w:r w:rsidR="00B82A83" w:rsidRPr="002E6B00">
        <w:rPr>
          <w:rFonts w:ascii="Times New Roman" w:hAnsi="Times New Roman" w:cs="Times New Roman"/>
          <w:spacing w:val="-1"/>
          <w:sz w:val="24"/>
          <w:szCs w:val="24"/>
        </w:rPr>
        <w:t>.2025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godine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slijedeće:</w:t>
      </w:r>
    </w:p>
    <w:p w:rsidR="000C0E3C" w:rsidRPr="002E6B00" w:rsidRDefault="000C0E3C" w:rsidP="002E6B0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  <w:sectPr w:rsidR="000C0E3C" w:rsidRPr="002E6B00">
          <w:pgSz w:w="11910" w:h="16840"/>
          <w:pgMar w:top="1020" w:right="1020" w:bottom="1340" w:left="1020" w:header="0" w:footer="1142" w:gutter="0"/>
          <w:pgNumType w:start="1"/>
          <w:cols w:space="720"/>
        </w:sectPr>
      </w:pPr>
    </w:p>
    <w:p w:rsidR="000C0E3C" w:rsidRPr="002E6B00" w:rsidRDefault="000C0E3C" w:rsidP="002E6B00">
      <w:pPr>
        <w:widowControl w:val="0"/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left="8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radnom odnosu</w:t>
      </w:r>
      <w:r w:rsidRPr="002E6B00">
        <w:rPr>
          <w:rFonts w:ascii="Times New Roman" w:hAnsi="Times New Roman" w:cs="Times New Roman"/>
          <w:sz w:val="24"/>
          <w:szCs w:val="24"/>
        </w:rPr>
        <w:t xml:space="preserve"> na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ne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određeno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vrijeme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bilo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ukupno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zaposleno</w:t>
      </w:r>
      <w:r w:rsidRPr="002E6B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73595" w:rsidRPr="002E6B00">
        <w:rPr>
          <w:rFonts w:ascii="Times New Roman" w:hAnsi="Times New Roman" w:cs="Times New Roman"/>
          <w:sz w:val="24"/>
          <w:szCs w:val="24"/>
        </w:rPr>
        <w:t xml:space="preserve"> šest</w:t>
      </w:r>
      <w:r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osoba, s time da su tri službenika na nepuno radno vrijeme ( 20 sati tjedno) zaposlena u komunalnom poduzeću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Sabkom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F7A85" w:rsidRPr="002E6B00" w:rsidRDefault="007F7A85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left="8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6238C" w:rsidRPr="002E6B00" w:rsidRDefault="00A6238C" w:rsidP="002E6B00">
      <w:pPr>
        <w:widowControl w:val="0"/>
        <w:numPr>
          <w:ilvl w:val="0"/>
          <w:numId w:val="3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fin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r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proračuna,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izradu</w:t>
      </w:r>
      <w:r w:rsidRPr="002E6B0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propisanih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izvješća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svezi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izvršenjem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Proračuna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za </w:t>
      </w:r>
      <w:r w:rsidRPr="002E6B00">
        <w:rPr>
          <w:rFonts w:ascii="Times New Roman" w:hAnsi="Times New Roman" w:cs="Times New Roman"/>
          <w:sz w:val="24"/>
          <w:szCs w:val="24"/>
        </w:rPr>
        <w:t>2025.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godinu,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vođenje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računovodstva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vođenje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propisanih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knjiga,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brinuo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prikupljanju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prihoda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koji</w:t>
      </w:r>
      <w:r w:rsidRPr="002E6B0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pripadaju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Saborsko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druge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aktivnosti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vezane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financijsko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poslovanje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Saborsko u skladu sa Zakonima i propisima.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U financijama su se na vrijeme predavali financijski izvještaji, te su transparentno objavljeni. Transparentno su objavljeni i podaci o trošenju sredstava, gdje svi imaju uvid u poslovanje Općine i trošenje sredstava.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Donosile su se izmjene i dopune Proračuna, polugodišnje izvršenje Proračuna za 2025</w:t>
      </w:r>
      <w:r w:rsidR="00B74434"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i plan Proračuna za 2026. godinu.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U razdoblju od 01.07.-31.12. ostvareni su prihodi u iznosu od 702.685,98 eura i rashodi u iznosu 594.459,03 eura. 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pod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ručj</w:t>
      </w:r>
      <w:r w:rsidRPr="002E6B00">
        <w:rPr>
          <w:rFonts w:ascii="Times New Roman" w:hAnsi="Times New Roman" w:cs="Times New Roman"/>
          <w:sz w:val="24"/>
          <w:szCs w:val="24"/>
        </w:rPr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poreza općina Saborsko ostvaruje prihode kroz: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poreze na kuće za odmor u iznosu od 1.476,22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poreze na korištenje javnih površina u iznosu od 1.414,50 eura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poreze na promet nekretninama u iznosu od 12.309,84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na potrošnju u iznosu od 1.206,49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na nekretnine u iznosu od 18.294,00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 na dohodak od nesamostalnog rada u iznosu od 80.248,63 eura 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Općina je ostvarila pomoći iz državnog proračuna u obliku fiskalnog izravnanja i fiskalne održivosti vrtića u ukupnom iznosu 71.050,59 eura. </w:t>
      </w:r>
    </w:p>
    <w:p w:rsidR="003A0150" w:rsidRPr="002E6B00" w:rsidRDefault="003A0150" w:rsidP="002E6B00">
      <w:pPr>
        <w:pStyle w:val="Tijeloteksta"/>
        <w:shd w:val="clear" w:color="auto" w:fill="FFFFFF" w:themeFill="background1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Općina je dobila tekuće pomoći iz županijskog proračuna, kapitalne pomoći iz državnog proračuna u iznosu od 92.800,00 eura, kapitalne pomoći županijskog proračuna u iznosu od 22.000,00 eura.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Općina dobiva prihode od zakupa i najamnine, naknade zbog zaštićenih prirodnih područja, prihode od komunalnih doprinosa i komunalne naknade, prihode od šumskog doprinosa, boravišne pristojbe.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color w:val="92D050"/>
          <w:spacing w:val="-1"/>
          <w:sz w:val="24"/>
          <w:szCs w:val="24"/>
        </w:rPr>
      </w:pPr>
    </w:p>
    <w:p w:rsidR="002D28FC" w:rsidRPr="002E6B00" w:rsidRDefault="002D28FC" w:rsidP="002E6B00">
      <w:pPr>
        <w:pStyle w:val="Tijeloteksta"/>
        <w:kinsoku w:val="0"/>
        <w:overflowPunct w:val="0"/>
        <w:spacing w:before="183"/>
        <w:ind w:left="1070" w:right="108" w:firstLine="0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337455" w:rsidRPr="002E6B00" w:rsidRDefault="002E6B00" w:rsidP="002E6B00">
      <w:pPr>
        <w:pStyle w:val="Tijeloteksta"/>
        <w:kinsoku w:val="0"/>
        <w:overflowPunct w:val="0"/>
        <w:spacing w:before="193"/>
        <w:ind w:right="110" w:hanging="1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c)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337455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radova</w:t>
      </w:r>
      <w:r w:rsidR="00337455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na</w:t>
      </w:r>
      <w:r w:rsidR="0033745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kom</w:t>
      </w:r>
      <w:r w:rsidR="00337455" w:rsidRPr="002E6B00">
        <w:rPr>
          <w:rFonts w:ascii="Times New Roman" w:hAnsi="Times New Roman" w:cs="Times New Roman"/>
          <w:b/>
          <w:bCs/>
          <w:spacing w:val="-57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un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ln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oj</w:t>
      </w:r>
      <w:r w:rsidR="00337455" w:rsidRPr="002E6B0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in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fra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tr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59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tu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ri</w:t>
      </w:r>
      <w:proofErr w:type="spellEnd"/>
      <w:r w:rsidR="00337455"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337455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</w:t>
      </w:r>
      <w:r w:rsidRPr="002E6B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raspoloživih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financijskih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sredstava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2025.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godini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 xml:space="preserve">donosile su se </w:t>
      </w:r>
      <w:r w:rsidRPr="002E6B00">
        <w:rPr>
          <w:rFonts w:ascii="Times New Roman" w:hAnsi="Times New Roman" w:cs="Times New Roman"/>
          <w:sz w:val="24"/>
          <w:szCs w:val="24"/>
        </w:rPr>
        <w:t>odluke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unapređenje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komunalne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infrastrukture, razvoj zajednice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poboljšanje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uvjeta</w:t>
      </w:r>
      <w:r w:rsidRPr="002E6B0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života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mještana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Saborsko.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Komunalna infrastruktura vezana je za održavanje komunalne infrastrukture, i to u okviru komunalnih djelatnosti koje su se obavljale na području općine Saborsko, kao što je održavanje javnih površina, nerazvrstanih cesta, uređivanje površina na grobljima, čišćenje snijega u zimskim uvjetima, održavanje javne rasvjete, deratizacija i dezinsekcija, zbrinjavanje napuštenih životinja, obavljanje dimnjačarskih usluga.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Ulagalo se je u gradnju komunalne infrastrukture i to kroz asfaltiranje cesta, nabavu novih rasvjetnih tijela, izradu geodetske podloge za projekt šetnice oko jezera Blata, ulagalo se je u geodetsku podlogu  i izradu projekta za sportsku opremu, odnosno za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park, renovirala </w:t>
      </w:r>
      <w:r w:rsidR="00AB7565">
        <w:rPr>
          <w:rFonts w:ascii="Times New Roman" w:hAnsi="Times New Roman" w:cs="Times New Roman"/>
          <w:sz w:val="24"/>
          <w:szCs w:val="24"/>
        </w:rPr>
        <w:t xml:space="preserve">se </w:t>
      </w:r>
      <w:r w:rsidRPr="002E6B00">
        <w:rPr>
          <w:rFonts w:ascii="Times New Roman" w:hAnsi="Times New Roman" w:cs="Times New Roman"/>
          <w:sz w:val="24"/>
          <w:szCs w:val="24"/>
        </w:rPr>
        <w:t xml:space="preserve"> mrtvačnica kroz nabavu nove stolarije, tj. vrata, nabavio se je novi odar i stalci za vijence, gradila se je nova ograda na grobljima Blata,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Begovac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Šolajsko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groblje, završila je izgradnja dječjeg igrališta u Ličkoj Jesenici kroz postavljanje potpornog zida i ploča i rubnjaka.  </w:t>
      </w:r>
    </w:p>
    <w:p w:rsidR="00AB7565" w:rsidRDefault="00AB7565" w:rsidP="00AB7565">
      <w:pPr>
        <w:pStyle w:val="Tijeloteksta"/>
        <w:tabs>
          <w:tab w:val="left" w:pos="757"/>
        </w:tabs>
        <w:kinsoku w:val="0"/>
        <w:overflowPunct w:val="0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3A0150" w:rsidRPr="002E6B00" w:rsidRDefault="00C80025" w:rsidP="00AB7565">
      <w:pPr>
        <w:pStyle w:val="Tijeloteksta"/>
        <w:tabs>
          <w:tab w:val="left" w:pos="757"/>
        </w:tabs>
        <w:kinsoku w:val="0"/>
        <w:overflowPunct w:val="0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Općina Saborsko se nalazi pri samom vrhu na popisu općina koje su najviše ulagale u prometnu infrastrukturu. </w:t>
      </w: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92" w:rsidRPr="002E6B00" w:rsidRDefault="002957AC" w:rsidP="002E6B00">
      <w:pPr>
        <w:tabs>
          <w:tab w:val="left" w:pos="757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d)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2F5092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2F5092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2F5092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so</w:t>
      </w:r>
      <w:proofErr w:type="spellEnd"/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proofErr w:type="spellEnd"/>
      <w:r w:rsidR="002F5092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ih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tre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</w:p>
    <w:p w:rsidR="002F5092" w:rsidRPr="002E6B00" w:rsidRDefault="002F5092" w:rsidP="002E6B00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Općina Saborsko kroz socijalni program sudjeluje u davanju pomoći osobama slabijeg imovinskog statusa, kroz isplatu jednokratne novčane pomoći ili kroz podmirivanje troškova stanovanja, a za novorođeno dijete na području Općine Saborsko, daje se novčana pomoć.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U izvješt</w:t>
      </w:r>
      <w:r w:rsidR="00D943E7" w:rsidRPr="002E6B00">
        <w:rPr>
          <w:rFonts w:ascii="Times New Roman" w:hAnsi="Times New Roman" w:cs="Times New Roman"/>
          <w:sz w:val="24"/>
          <w:szCs w:val="24"/>
        </w:rPr>
        <w:t xml:space="preserve">ajnom razdoblju je dodijeljeno 6 jednokratnih novčanih pomoći, 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="00D943E7" w:rsidRPr="002E6B00">
        <w:rPr>
          <w:rFonts w:ascii="Times New Roman" w:hAnsi="Times New Roman" w:cs="Times New Roman"/>
          <w:sz w:val="24"/>
          <w:szCs w:val="24"/>
        </w:rPr>
        <w:t xml:space="preserve">te 14 </w:t>
      </w:r>
      <w:r w:rsidR="00D10B40" w:rsidRPr="002E6B00">
        <w:rPr>
          <w:rFonts w:ascii="Times New Roman" w:hAnsi="Times New Roman" w:cs="Times New Roman"/>
          <w:sz w:val="24"/>
          <w:szCs w:val="24"/>
        </w:rPr>
        <w:t>pom</w:t>
      </w:r>
      <w:r w:rsidR="009A0B6E" w:rsidRPr="002E6B00">
        <w:rPr>
          <w:rFonts w:ascii="Times New Roman" w:hAnsi="Times New Roman" w:cs="Times New Roman"/>
          <w:sz w:val="24"/>
          <w:szCs w:val="24"/>
        </w:rPr>
        <w:t xml:space="preserve">oći za troškove stanovanja, </w:t>
      </w:r>
      <w:r w:rsidR="00422B4E" w:rsidRPr="002E6B00">
        <w:rPr>
          <w:rFonts w:ascii="Times New Roman" w:hAnsi="Times New Roman" w:cs="Times New Roman"/>
          <w:sz w:val="24"/>
          <w:szCs w:val="24"/>
        </w:rPr>
        <w:t>dok su</w:t>
      </w:r>
      <w:r w:rsidR="009A0B6E"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za opremanje novorođenog djeteta </w:t>
      </w:r>
      <w:r w:rsidR="00422B4E" w:rsidRPr="002E6B00">
        <w:rPr>
          <w:rFonts w:ascii="Times New Roman" w:hAnsi="Times New Roman" w:cs="Times New Roman"/>
          <w:sz w:val="24"/>
          <w:szCs w:val="24"/>
        </w:rPr>
        <w:t>dodijeljene 3 potpore.</w:t>
      </w: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7AC" w:rsidRPr="002E6B00" w:rsidRDefault="002957AC" w:rsidP="002E6B00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e)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u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šk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ls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tv</w:t>
      </w:r>
      <w:r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i predškolskog odgoja 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 području školstva Općina financira radne bilježnice za učenike Osnovne škole na temelju Odluke vijeća. Rashodi radnih bilježnica iznosili su 1.527,50 eura. 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Za učenike koji su u učeničkim domovima, Općina sudjeluje u financiranju tih domova kroz podmirivanje računa dobavljača. Nastali rashodi su 1.337,92 eura.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 temelju natječaja za stipendije, dodijeljene su</w:t>
      </w:r>
      <w:r w:rsidR="002E6B00" w:rsidRPr="002E6B00">
        <w:rPr>
          <w:rFonts w:ascii="Times New Roman" w:hAnsi="Times New Roman" w:cs="Times New Roman"/>
          <w:sz w:val="24"/>
          <w:szCs w:val="24"/>
        </w:rPr>
        <w:t xml:space="preserve"> dvije </w:t>
      </w:r>
      <w:r w:rsidRPr="002E6B00">
        <w:rPr>
          <w:rFonts w:ascii="Times New Roman" w:hAnsi="Times New Roman" w:cs="Times New Roman"/>
          <w:sz w:val="24"/>
          <w:szCs w:val="24"/>
        </w:rPr>
        <w:t xml:space="preserve"> stipendije na temelju ugovora koji je sklopljen sa stipendistima i on je iznosio 300,00 eura.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 predškolskom odgoju, općina sudjeluje tako da financira plaće zaposlenih u vrtiću i troškove prehrane vrtića. U navedenom razdoblju rashodi su iznosili 42.915,31 eura.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Općina se je prijavila na projekt Provedbe mjera demografske politike za razdoblje 2025/2026, kako bi se proveo rad s djecom predškolske i školske dobi kroz sportske, edukativne i rekreacijske radionice.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Dok je za prošlogodišnje razdoblje koje se odnosi na 2024/2025 godinu, Općina je isplatila ugovore o djelu djelatnicima koje su provodile mjeru, u iznosu od 2.911,62 eura. </w:t>
      </w:r>
    </w:p>
    <w:p w:rsidR="002957AC" w:rsidRPr="002E6B00" w:rsidRDefault="002957AC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E3C" w:rsidRPr="002E6B00" w:rsidRDefault="000C0E3C" w:rsidP="002E6B00">
      <w:pPr>
        <w:widowControl w:val="0"/>
        <w:tabs>
          <w:tab w:val="left" w:pos="1117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0C0E3C" w:rsidRPr="002E6B00" w:rsidRDefault="000C0E3C" w:rsidP="002E6B00">
      <w:pPr>
        <w:widowControl w:val="0"/>
        <w:tabs>
          <w:tab w:val="left" w:pos="1117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C0E3C" w:rsidRPr="002E6B00" w:rsidRDefault="002957AC" w:rsidP="002E6B00">
      <w:pPr>
        <w:overflowPunct w:val="0"/>
        <w:spacing w:before="19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f)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u 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kom</w:t>
      </w:r>
      <w:r w:rsidR="000C0E3C" w:rsidRPr="002E6B00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un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ih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rin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C0E3C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naknada</w:t>
      </w:r>
      <w:r w:rsidR="000C0E3C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  i dr. naknadi i renti </w:t>
      </w:r>
    </w:p>
    <w:p w:rsidR="000C0E3C" w:rsidRPr="002E6B00" w:rsidRDefault="000C0E3C" w:rsidP="002E6B00">
      <w:pPr>
        <w:widowControl w:val="0"/>
        <w:overflowPunct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195"/>
        <w:ind w:lef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doprinos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-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C63CA6" w:rsidRPr="002E6B00" w:rsidRDefault="00C63CA6" w:rsidP="002E6B0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      zaduženo  978,28 eura           naplaćeno 767,06 eura</w:t>
      </w:r>
    </w:p>
    <w:p w:rsidR="00C63CA6" w:rsidRPr="002E6B00" w:rsidRDefault="00C63CA6" w:rsidP="002E6B0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spacing w:val="57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naknada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-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zaduženo 168490,44 eura, naplaćeno 113.716,92 eura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odvoz komunalnog otpada-</w:t>
      </w: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zaduženje 1.617,56 eura, naplaćeno 32,61 euro</w:t>
      </w: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naknada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zadržavanje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nezakonito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izgrađenih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zgrada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–</w:t>
      </w: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izdano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 0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rješenje,      naplaćeno je 0 eura</w:t>
      </w: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naplata vode –zaduženje  </w:t>
      </w:r>
      <w:r w:rsidRPr="002E6B00">
        <w:rPr>
          <w:rFonts w:ascii="Times New Roman" w:hAnsi="Times New Roman" w:cs="Times New Roman"/>
          <w:i/>
          <w:iCs/>
          <w:spacing w:val="-1"/>
          <w:sz w:val="24"/>
          <w:szCs w:val="24"/>
        </w:rPr>
        <w:t>6.508,20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, a naplaćeno 0,00 eura</w:t>
      </w:r>
    </w:p>
    <w:p w:rsidR="00C63CA6" w:rsidRPr="002E6B00" w:rsidRDefault="00C63CA6" w:rsidP="002E6B00">
      <w:pPr>
        <w:pStyle w:val="Tijeloteksta"/>
        <w:overflowPunct w:val="0"/>
        <w:ind w:left="820" w:right="385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63CA6" w:rsidRPr="002E6B00" w:rsidRDefault="00C63CA6" w:rsidP="002E6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najam  - zaduženje  5.557,26 eura, naplaćeno 5.809,88 eura</w:t>
      </w:r>
    </w:p>
    <w:p w:rsidR="00C63CA6" w:rsidRPr="002E6B00" w:rsidRDefault="00C63CA6" w:rsidP="002E6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prihod od  kamata 36,56 </w:t>
      </w:r>
      <w:proofErr w:type="spellStart"/>
      <w:r w:rsidR="001A3B47" w:rsidRPr="002E6B00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C63CA6" w:rsidRPr="002E6B00" w:rsidRDefault="00C63CA6" w:rsidP="002E6B00">
      <w:pPr>
        <w:pStyle w:val="Tijeloteksta"/>
        <w:widowControl/>
        <w:overflowPunct w:val="0"/>
        <w:adjustRightInd/>
        <w:ind w:left="171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   prihod od  troškova ovrha 47,93 eura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ind w:left="171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6B00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  <w:r w:rsidR="002E6B00" w:rsidRPr="002E6B00">
        <w:rPr>
          <w:rFonts w:ascii="Times New Roman" w:hAnsi="Times New Roman" w:cs="Times New Roman"/>
          <w:sz w:val="24"/>
          <w:szCs w:val="24"/>
        </w:rPr>
        <w:t xml:space="preserve">     Izdano je 0 rješenja o ovrsi, naplaćene dvije ovrhe iz prijašnjih godina     </w:t>
      </w:r>
    </w:p>
    <w:p w:rsidR="002E6B00" w:rsidRPr="002E6B00" w:rsidRDefault="002E6B0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   Izdane su  2 opomene, po jednoj je  opomeni  naplaćen dug                                              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AB7565" w:rsidRPr="002E6B00" w:rsidRDefault="00AB7565" w:rsidP="00AB7565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kinsoku w:val="0"/>
        <w:overflowPunct w:val="0"/>
        <w:spacing w:before="183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g)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u području poljoprivrede i turizma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Kako je Program raspolaganja poljoprivrednim zemljištem u vlasništvu RH  napravljen.  U prosincu je raspisan  natječaj za prodaju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poljop.zemljišta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u vlasništvu RH na pod. Općine Saborsko.</w:t>
      </w:r>
    </w:p>
    <w:p w:rsidR="00AB7565" w:rsidRPr="002E6B00" w:rsidRDefault="00AB7565" w:rsidP="00AB7565">
      <w:pPr>
        <w:kinsoku w:val="0"/>
        <w:overflowPunct w:val="0"/>
        <w:spacing w:before="72" w:line="240" w:lineRule="auto"/>
        <w:ind w:right="1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Raspisan je Javni poziv za provođenje mjera iz ''Programa potpora poljoprivredi na području Općine Saborsko u 2025''. natječaj je bio otvoren do kraja listopada 2025. godine te su dodijeljene potpore poljoprivrednicima s područja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Općine u iznosu od 3.163,01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>eura.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Općina sudjeluje kroz financiranje Turističke zajednice Plitvičke doline, koja promovira turizam na području Općine Saborsko i prijavljuje se na razne projekte vezane uz turizam. U drugom polugodištu 2025.g. je isplaćeno 16.633,98€.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h)u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av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os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ti</w:t>
      </w:r>
      <w:r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ra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i događanja na području  </w:t>
      </w:r>
      <w:proofErr w:type="spellStart"/>
      <w:r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1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Javnost</w:t>
      </w:r>
      <w:r w:rsidRPr="002E6B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rada</w:t>
      </w:r>
      <w:r w:rsidRPr="002E6B00">
        <w:rPr>
          <w:rFonts w:ascii="Times New Roman" w:hAnsi="Times New Roman" w:cs="Times New Roman"/>
          <w:sz w:val="24"/>
          <w:szCs w:val="24"/>
        </w:rPr>
        <w:t xml:space="preserve"> u izvještajnom razdoblju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osigurana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je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objavom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z w:val="24"/>
          <w:szCs w:val="24"/>
        </w:rPr>
        <w:t xml:space="preserve"> 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Glasniku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Karlovačke županije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web-stranici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hyperlink r:id="rId7" w:history="1">
        <w:r w:rsidRPr="002E6B00">
          <w:rPr>
            <w:rStyle w:val="Hiperveza"/>
            <w:spacing w:val="-1"/>
            <w:sz w:val="24"/>
            <w:szCs w:val="24"/>
          </w:rPr>
          <w:t>www.saborsko.hr</w:t>
        </w:r>
      </w:hyperlink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, te na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facebook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stranici Općina Saborsko.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izvještajnom razdoblju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je  zaprimljen  1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zahtjev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ostvarivanje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prava</w:t>
      </w:r>
      <w:r w:rsidRPr="002E6B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na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pristup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informacijama i informacije su dostavljene.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Događanja: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-5.kolovoza obilježen Dan pobjede i domovinske zahvalnosti i dan Hrvatskih branitelja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-7.kolovoza -gostovanje načelnika u emisiji Dobro jutro Hrvatska 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-9.kolovoza Suze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Sv.Lovre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>-30.kolovoza -8. planinarski pohod „Izvor voda“ podrška URPI Mala Kapela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-mobilna ljekarna Saborsko –rujan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-2.studenog -obilježavanje pogibije petorice policajaca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-12. studenog -obilježavanje obljetnice pada Saborskog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-5.prosinca Sveti Nikola u Područnoj školi Saborsko – podjela poklona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-17. prosinca Božićni sajam  obilježen u Društvenom domu </w:t>
      </w:r>
    </w:p>
    <w:p w:rsidR="00AB7565" w:rsidRPr="002E6B00" w:rsidRDefault="00AB7565" w:rsidP="00AB7565">
      <w:pPr>
        <w:pStyle w:val="Odlomakpopisa"/>
        <w:numPr>
          <w:ilvl w:val="0"/>
          <w:numId w:val="36"/>
        </w:numPr>
        <w:tabs>
          <w:tab w:val="left" w:pos="757"/>
        </w:tabs>
        <w:kinsoku w:val="0"/>
        <w:overflowPunct w:val="0"/>
        <w:jc w:val="both"/>
      </w:pPr>
      <w:r w:rsidRPr="002E6B00">
        <w:t>Ispraćaj Stare godine na otvorenom  i doček Nove godine u podne ispred zgrade Općine Saborsko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7565" w:rsidRPr="002E6B00" w:rsidRDefault="00F54A80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="00AB7565">
        <w:rPr>
          <w:rFonts w:ascii="Times New Roman" w:hAnsi="Times New Roman" w:cs="Times New Roman"/>
          <w:sz w:val="24"/>
          <w:szCs w:val="24"/>
          <w:u w:val="single"/>
        </w:rPr>
        <w:t xml:space="preserve">i)u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AB7565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B7565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predlaganja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akata</w:t>
      </w:r>
      <w:r w:rsidR="00AB7565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koje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donosi</w:t>
      </w:r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B7565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AB7565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ije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će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inicijativu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općinskog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načelnika,</w:t>
      </w:r>
      <w:r w:rsidRPr="002E6B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ovlasti,</w:t>
      </w:r>
      <w:r w:rsidRPr="002E6B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</w:t>
      </w:r>
      <w:r w:rsidRPr="002E6B00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vijeće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je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donijelo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ukupno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 xml:space="preserve">56 </w:t>
      </w:r>
      <w:r w:rsidRPr="002E6B00">
        <w:rPr>
          <w:rFonts w:ascii="Times New Roman" w:hAnsi="Times New Roman" w:cs="Times New Roman"/>
          <w:sz w:val="24"/>
          <w:szCs w:val="24"/>
        </w:rPr>
        <w:t>akata na  četiri održane sjednice u tom razdoblju.</w:t>
      </w:r>
    </w:p>
    <w:p w:rsidR="000C0E3C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2E6B00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2E6B00" w:rsidP="002E6B00">
      <w:pPr>
        <w:tabs>
          <w:tab w:val="left" w:pos="837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j) u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ru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0C0E3C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oš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en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ja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ka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iz</w:t>
      </w:r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le</w:t>
      </w:r>
      <w:proofErr w:type="spellEnd"/>
      <w:r w:rsidR="000C0E3C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žn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ti</w:t>
      </w:r>
      <w:r w:rsidR="000C0E3C"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če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ik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Na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donio</w:t>
      </w:r>
      <w:r w:rsidR="00814B8B"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="00C7041B" w:rsidRPr="002E6B00">
        <w:rPr>
          <w:rFonts w:ascii="Times New Roman" w:hAnsi="Times New Roman" w:cs="Times New Roman"/>
          <w:sz w:val="24"/>
          <w:szCs w:val="24"/>
        </w:rPr>
        <w:t>22</w:t>
      </w:r>
      <w:r w:rsidRPr="002E6B00">
        <w:rPr>
          <w:rFonts w:ascii="Times New Roman" w:hAnsi="Times New Roman" w:cs="Times New Roman"/>
          <w:sz w:val="24"/>
          <w:szCs w:val="24"/>
        </w:rPr>
        <w:t xml:space="preserve"> akta (odluke, programi, planovi)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Općinski načelnik je u izvještajnom razdoblju </w:t>
      </w:r>
      <w:r w:rsidR="00371F76" w:rsidRPr="002E6B00">
        <w:rPr>
          <w:rFonts w:ascii="Times New Roman" w:hAnsi="Times New Roman" w:cs="Times New Roman"/>
          <w:sz w:val="24"/>
          <w:szCs w:val="24"/>
        </w:rPr>
        <w:t xml:space="preserve">zaključio  </w:t>
      </w:r>
      <w:r w:rsidR="00011A9E" w:rsidRPr="002E6B00">
        <w:rPr>
          <w:rFonts w:ascii="Times New Roman" w:hAnsi="Times New Roman" w:cs="Times New Roman"/>
          <w:sz w:val="24"/>
          <w:szCs w:val="24"/>
        </w:rPr>
        <w:t xml:space="preserve">3 </w:t>
      </w:r>
      <w:r w:rsidRPr="002E6B00">
        <w:rPr>
          <w:rFonts w:ascii="Times New Roman" w:hAnsi="Times New Roman" w:cs="Times New Roman"/>
          <w:sz w:val="24"/>
          <w:szCs w:val="24"/>
        </w:rPr>
        <w:t>ugovora.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E3C" w:rsidRPr="002E6B00" w:rsidRDefault="002E6B00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k) u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ru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>lin</w:t>
      </w:r>
      <w:proofErr w:type="spellEnd"/>
      <w:r w:rsidR="000C0E3C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g 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rij</w:t>
      </w:r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ev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za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području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linijski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prijevoznik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E6B00">
        <w:rPr>
          <w:rFonts w:ascii="Times New Roman" w:hAnsi="Times New Roman" w:cs="Times New Roman"/>
          <w:spacing w:val="-1"/>
          <w:sz w:val="24"/>
          <w:szCs w:val="24"/>
        </w:rPr>
        <w:t>Autotrans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d.o.o., </w:t>
      </w:r>
      <w:r w:rsidR="00D10B40" w:rsidRPr="002E6B00">
        <w:rPr>
          <w:rFonts w:ascii="Times New Roman" w:hAnsi="Times New Roman" w:cs="Times New Roman"/>
          <w:spacing w:val="-1"/>
          <w:sz w:val="24"/>
          <w:szCs w:val="24"/>
        </w:rPr>
        <w:t>( 280€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mjesečno), s time da se prijevoz obavlja samo tri puta u tjednu.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Prijevoz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učenika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OŠ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Plaški s područja Općine Sabor</w:t>
      </w:r>
      <w:r w:rsidR="002E6B00">
        <w:rPr>
          <w:rFonts w:ascii="Times New Roman" w:hAnsi="Times New Roman" w:cs="Times New Roman"/>
          <w:spacing w:val="16"/>
          <w:sz w:val="24"/>
          <w:szCs w:val="24"/>
        </w:rPr>
        <w:t>sko obavlja prijevoznik Knežević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>.</w:t>
      </w:r>
    </w:p>
    <w:p w:rsidR="00A46819" w:rsidRPr="002E6B00" w:rsidRDefault="00A46819" w:rsidP="00AB75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0E3C" w:rsidRPr="002E6B00" w:rsidRDefault="002E6B00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B00">
        <w:rPr>
          <w:rFonts w:ascii="Times New Roman" w:hAnsi="Times New Roman" w:cs="Times New Roman"/>
          <w:bCs/>
          <w:sz w:val="24"/>
          <w:szCs w:val="24"/>
        </w:rPr>
        <w:t xml:space="preserve">l) </w:t>
      </w:r>
      <w:r w:rsidRPr="002E6B00">
        <w:rPr>
          <w:rFonts w:ascii="Times New Roman" w:hAnsi="Times New Roman" w:cs="Times New Roman"/>
          <w:bCs/>
          <w:sz w:val="24"/>
          <w:szCs w:val="24"/>
          <w:u w:val="single"/>
        </w:rPr>
        <w:t>javna nabava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 izvještajnom razdoblju od lipnja do prosinca 2025.godine provedeni su postupci jednostavne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nabave. Postupci su se provodili sukladno Zakonu o javnoj nabavi i Pravilniku o provedbi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postupaka javne nabave Općine Saborsko.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rekonstrukcije nerazvrstane ceste na području općine Saborsko na k.č.3070 i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k.č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 3575. Ukupna vrijednost radova sa nadzorom je 44.950,63 Eura. Izvođač radova je Rudar.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na r</w:t>
      </w:r>
      <w:r w:rsidRPr="002E6B00">
        <w:rPr>
          <w:rFonts w:ascii="Times New Roman" w:hAnsi="Times New Roman" w:cs="Times New Roman"/>
          <w:sz w:val="24"/>
          <w:szCs w:val="24"/>
        </w:rPr>
        <w:t xml:space="preserve">ekonstrukciji nerazvrstane ceste na području općine Saborsko na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. 6555 K.O. Saborsko.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Ukupna vrijednost radova sa nadzorom je 32.247,50 Eura. Izvođač radova je Rudar.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na </w:t>
      </w:r>
      <w:bookmarkStart w:id="0" w:name="_Hlk69990898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sanaciji nerazvrstane ceste u naselju Blata, općina Saborsko, </w:t>
      </w:r>
      <w:proofErr w:type="spellStart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>. 3988/1 K.O. Blata</w:t>
      </w:r>
      <w:bookmarkEnd w:id="0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Ukupna vrijednost radova sa nadzorom je 70.984,25 Eura. Izvođač radova je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Mežnar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asfaltiranja ceste u naselju Blata duljine 234 m2 ukupnog iznosa 12.228,75. Izvođač radova </w:t>
      </w:r>
      <w:r w:rsidRPr="002E6B00">
        <w:rPr>
          <w:rFonts w:ascii="Times New Roman" w:hAnsi="Times New Roman" w:cs="Times New Roman"/>
          <w:sz w:val="24"/>
          <w:szCs w:val="24"/>
        </w:rPr>
        <w:t>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opremanja i uređenja mrtvačnice. Ukupna vrijednost radova</w:t>
      </w:r>
      <w:r w:rsidRPr="002E6B00">
        <w:rPr>
          <w:rFonts w:ascii="Times New Roman" w:hAnsi="Times New Roman" w:cs="Times New Roman"/>
          <w:sz w:val="24"/>
          <w:szCs w:val="24"/>
        </w:rPr>
        <w:t xml:space="preserve"> je 13.442,57 EURA.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uređenja groblja Blata i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Begovac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Ukupna vrijednost radova</w:t>
      </w:r>
      <w:r w:rsidRPr="002E6B00">
        <w:rPr>
          <w:rFonts w:ascii="Times New Roman" w:hAnsi="Times New Roman" w:cs="Times New Roman"/>
          <w:sz w:val="24"/>
          <w:szCs w:val="24"/>
        </w:rPr>
        <w:t xml:space="preserve"> sa nadzorom je 18.843,50 EUR. 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na uređenju ograde oko '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Šolajskog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' groblja, ukupne vrijednosti 6.250,00 Eura.  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</w:t>
      </w:r>
      <w:r w:rsidRPr="002E6B00">
        <w:rPr>
          <w:rFonts w:ascii="Times New Roman" w:hAnsi="Times New Roman" w:cs="Times New Roman"/>
          <w:sz w:val="24"/>
          <w:szCs w:val="24"/>
        </w:rPr>
        <w:t>uređivanja odmorišta u Ličkoj Jesenici ukupne vrijednosti 12.631,25 Eura.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Prijavili smo se na projekt putem '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Lag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Frankopana' za kupnju službenog kombi vozila. Odobrena su nam sredstva u iznosu od 51.684,56 Eura. Projekt je još u tijeku.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Sukladno čl. 28. Zakona o javnoj nabavi, ažuriran je Registar ugovora o javnoj nabavi i okvirnih sporazuma koji je dostupan građanima na našoj internetskoj stranici. 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329D9" w:rsidRPr="002E6B00" w:rsidRDefault="00E329D9" w:rsidP="002E6B00">
      <w:pPr>
        <w:pStyle w:val="Odlomakpopisa"/>
        <w:jc w:val="both"/>
      </w:pPr>
    </w:p>
    <w:p w:rsidR="00E329D9" w:rsidRPr="002E6B00" w:rsidRDefault="002E6B00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E329D9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području komunalnog redarstva</w:t>
      </w:r>
    </w:p>
    <w:p w:rsidR="00E329D9" w:rsidRPr="002E6B00" w:rsidRDefault="00E329D9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Provedba odredbi Zakona o zaštiti životinja. Nastavljeno je  educiranje vlasnika o pravima i obvezama koje zahtijeva posjedovanje kućnog ljubimca.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Oglašavanje na oglasnim pločama te na službenoj stranici Općine.</w:t>
      </w:r>
    </w:p>
    <w:p w:rsidR="00E329D9" w:rsidRPr="002E6B00" w:rsidRDefault="00E329D9" w:rsidP="002E6B0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Djelomična kontrola agrotehničkih mjera te postupanje u smislu poziva, upozorenja i opomena  vlasnicima radi nepravovremenog uređenja zapuštenih površina.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Vlasnicima nekretnina upućeno 5 poziva i 16 opomena za uređenje nekretnina.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Kontrola te izmjera kuća za odmor s provjerom obračunskih veličina kao i kontrola i evidentiranje komunalne infrastrukture.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Očevidom na području Općine Saborsko evidentirane su lokacije te je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postupano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sukladno Odluci i mjerama za sprečavanje nepropisnog odbacivanja otpada i mjerama za uklanjanje otpada odbačenog u okoliš na području Općine Saborsko. 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Postupanja temeljem Zakona o gradnji i Građevinskoj inspekciji.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-  kod izgradnje i rekonstrukcije komunalne infrastrukture nedostaje transparentno planiranje a onda i zakonito  postupanje u smislu redoslijeda aktivnosti ( obavijest o investiciji, prijava početka  građenja-radova i ostalo).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Izvršena su  postupanja na prijavljenim građevinskim radovima kod investitora: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Renata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Basnjavčić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Husanović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, Lička Jesenica 65 B.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POPONA BAŠKA d.o.o., Lička Jesenica kod k.br. 69b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Jelavić Luka, Brdine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bb</w:t>
      </w:r>
      <w:proofErr w:type="spellEnd"/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Podravec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Matija, Borik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bb</w:t>
      </w:r>
      <w:proofErr w:type="spellEnd"/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Tomislav Vučić, Varoš 2, jednostavne građevine i radovi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Općina Saborsko, Lička Jesenica- Dom javne i društvene namjene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Hrvatske ceste, sanacija klizišta na D-42.</w:t>
      </w:r>
    </w:p>
    <w:p w:rsidR="00E329D9" w:rsidRPr="002E6B00" w:rsidRDefault="00E329D9" w:rsidP="002E6B0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AB75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Primijećeni su i manji građevinski zahvati u okviru obnove u ratu uništenih građevina, radi opsega posla komunalnog redara a malih mogućnosti provjere svih mogućih prava iz obnove i stambenog zbrinjavanja te izdavanja uporabnih dozvola nije moguće     sve provjeriti, te će ta dužnost trajati i dalje.</w:t>
      </w:r>
    </w:p>
    <w:p w:rsidR="00664111" w:rsidRPr="002E6B00" w:rsidRDefault="002E6B00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664111" w:rsidRPr="002E6B0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664111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području civilne zaštite i vatrogastva:</w:t>
      </w:r>
    </w:p>
    <w:p w:rsidR="00664111" w:rsidRPr="002E6B00" w:rsidRDefault="00664111" w:rsidP="002E6B00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4111" w:rsidRPr="002E6B00" w:rsidRDefault="00664111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Proveden je inspekcijski nadzor temeljem Zakona o vatrogastvu 16.09.2025. za DVD Saborsko i 20.11.2025. za Općinu.</w:t>
      </w:r>
    </w:p>
    <w:p w:rsidR="00664111" w:rsidRPr="002E6B00" w:rsidRDefault="00664111" w:rsidP="002E6B00">
      <w:pPr>
        <w:pStyle w:val="Bezproreda"/>
        <w:ind w:left="36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664111" w:rsidRPr="002E6B00" w:rsidRDefault="00664111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ajorEastAsia" w:hAnsi="Times New Roman" w:cs="Times New Roman"/>
          <w:sz w:val="24"/>
          <w:szCs w:val="24"/>
        </w:rPr>
        <w:t>U srpnju je održan edukativno-zabavni događaj ''Postani vatrogasac na jedan dan''.</w:t>
      </w:r>
    </w:p>
    <w:p w:rsidR="00664111" w:rsidRPr="002E6B00" w:rsidRDefault="00664111" w:rsidP="002E6B00">
      <w:pPr>
        <w:pStyle w:val="Bezproreda"/>
        <w:ind w:left="720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hr-HR"/>
        </w:rPr>
      </w:pPr>
    </w:p>
    <w:p w:rsidR="00E329D9" w:rsidRPr="002E6B00" w:rsidRDefault="002E6B00" w:rsidP="002E6B0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</w:t>
      </w:r>
      <w:r w:rsidR="004E487C"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786624"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487C" w:rsidRPr="002E6B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U području prostornog planiranja 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Na 3. redovnoj sjednici Općinskog vijeća  održanoj 7.10.2025. donesene su  </w:t>
      </w:r>
      <w:proofErr w:type="spellStart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IV.Izmjene</w:t>
      </w:r>
      <w:proofErr w:type="spellEnd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dopune Prostornog plana uređenja Općine Saborsko.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Radi se o Prostornom planu nove generacije putem elektroničkog sustava „</w:t>
      </w:r>
      <w:proofErr w:type="spellStart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ePlanovi</w:t>
      </w:r>
      <w:proofErr w:type="spellEnd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“ sukladno Zakonu o prostornom uređenju (Narodne novine, br. 153/13, 65/17, 114/18, 39/19, 98/19, 67/23).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Novi plan je objavljen na našoj web stranicu u rubrici Prostorni plan, </w:t>
      </w:r>
      <w:hyperlink r:id="rId8" w:history="1">
        <w:r w:rsidRPr="002E6B00">
          <w:rPr>
            <w:rFonts w:ascii="Times New Roman" w:eastAsia="Times New Roman" w:hAnsi="Times New Roman" w:cs="Times New Roman"/>
            <w:color w:val="006633"/>
            <w:sz w:val="24"/>
            <w:szCs w:val="24"/>
            <w:u w:val="single"/>
          </w:rPr>
          <w:t>https://saborsko.hr/prostorni-plan/</w:t>
        </w:r>
      </w:hyperlink>
    </w:p>
    <w:p w:rsidR="003A401D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Na ovaj način će se osuvremeniti, unificirati i digitalizirati procedura izrade prostornih planova Općine Saborsko, unaprijediti pružanje elektroničkih javnih usluga te smanjiti opterećenja građanima, poslovnim subjektima i investitorima te na taj način ubrzati izdavanje akata za gradnju i realizaciju investicija na svim razinama upravljanja.</w:t>
      </w: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ZAKLJUČAK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Ovo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Izvješće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mom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svojstvu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općinskog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="003C1D6E"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drug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o polugodište </w:t>
      </w:r>
      <w:r w:rsidR="003C1D6E" w:rsidRPr="002E6B00">
        <w:rPr>
          <w:rFonts w:ascii="Times New Roman" w:hAnsi="Times New Roman" w:cs="Times New Roman"/>
          <w:sz w:val="24"/>
          <w:szCs w:val="24"/>
        </w:rPr>
        <w:t>2025</w:t>
      </w:r>
      <w:r w:rsidRPr="002E6B00">
        <w:rPr>
          <w:rFonts w:ascii="Times New Roman" w:hAnsi="Times New Roman" w:cs="Times New Roman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godine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sadrži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kumulativni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prikaz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poslova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zadataka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nadležnosti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kao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tijela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samim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time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zadovoljavanje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potreba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mještana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Općine.</w:t>
      </w:r>
    </w:p>
    <w:p w:rsidR="00234B73" w:rsidRPr="002E6B00" w:rsidRDefault="00234B73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B00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Marko Bićanić</w:t>
      </w:r>
    </w:p>
    <w:p w:rsidR="000C0E3C" w:rsidRPr="002E6B00" w:rsidRDefault="000C0E3C" w:rsidP="002E6B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/>
        <w:jc w:val="both"/>
        <w:rPr>
          <w:rFonts w:ascii="Times New Roman" w:hAnsi="Times New Roman" w:cs="Times New Roman"/>
          <w:b/>
          <w:sz w:val="24"/>
          <w:szCs w:val="24"/>
        </w:rPr>
        <w:sectPr w:rsidR="000C0E3C" w:rsidRPr="002E6B00">
          <w:pgSz w:w="11910" w:h="16840"/>
          <w:pgMar w:top="1060" w:right="1020" w:bottom="1340" w:left="1020" w:header="0" w:footer="1142" w:gutter="0"/>
          <w:cols w:space="720"/>
        </w:sectPr>
      </w:pPr>
      <w:r w:rsidRPr="002E6B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DA1DB9" w:rsidRPr="002E6B00" w:rsidRDefault="00DA1DB9">
      <w:pPr>
        <w:rPr>
          <w:rFonts w:ascii="Times New Roman" w:hAnsi="Times New Roman" w:cs="Times New Roman"/>
          <w:sz w:val="24"/>
          <w:szCs w:val="24"/>
        </w:rPr>
      </w:pPr>
    </w:p>
    <w:sectPr w:rsidR="00DA1DB9" w:rsidRPr="002E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68" w:hanging="284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68" w:hanging="208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2406" w:hanging="208"/>
      </w:pPr>
    </w:lvl>
    <w:lvl w:ilvl="3">
      <w:numFmt w:val="bullet"/>
      <w:lvlText w:val="•"/>
      <w:lvlJc w:val="left"/>
      <w:pPr>
        <w:ind w:left="3324" w:hanging="208"/>
      </w:pPr>
    </w:lvl>
    <w:lvl w:ilvl="4">
      <w:numFmt w:val="bullet"/>
      <w:lvlText w:val="•"/>
      <w:lvlJc w:val="left"/>
      <w:pPr>
        <w:ind w:left="4243" w:hanging="208"/>
      </w:pPr>
    </w:lvl>
    <w:lvl w:ilvl="5">
      <w:numFmt w:val="bullet"/>
      <w:lvlText w:val="•"/>
      <w:lvlJc w:val="left"/>
      <w:pPr>
        <w:ind w:left="5162" w:hanging="208"/>
      </w:pPr>
    </w:lvl>
    <w:lvl w:ilvl="6">
      <w:numFmt w:val="bullet"/>
      <w:lvlText w:val="•"/>
      <w:lvlJc w:val="left"/>
      <w:pPr>
        <w:ind w:left="6081" w:hanging="208"/>
      </w:pPr>
    </w:lvl>
    <w:lvl w:ilvl="7">
      <w:numFmt w:val="bullet"/>
      <w:lvlText w:val="•"/>
      <w:lvlJc w:val="left"/>
      <w:pPr>
        <w:ind w:left="6999" w:hanging="208"/>
      </w:pPr>
    </w:lvl>
    <w:lvl w:ilvl="8">
      <w:numFmt w:val="bullet"/>
      <w:lvlText w:val="•"/>
      <w:lvlJc w:val="left"/>
      <w:pPr>
        <w:ind w:left="7918" w:hanging="208"/>
      </w:pPr>
    </w:lvl>
  </w:abstractNum>
  <w:abstractNum w:abstractNumId="3" w15:restartNumberingAfterBreak="0">
    <w:nsid w:val="00991C52"/>
    <w:multiLevelType w:val="hybridMultilevel"/>
    <w:tmpl w:val="7F347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770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5" w15:restartNumberingAfterBreak="0">
    <w:nsid w:val="07590A2F"/>
    <w:multiLevelType w:val="hybridMultilevel"/>
    <w:tmpl w:val="D6D66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5675"/>
    <w:multiLevelType w:val="hybridMultilevel"/>
    <w:tmpl w:val="C6AC698A"/>
    <w:lvl w:ilvl="0" w:tplc="E67CDA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958"/>
    <w:multiLevelType w:val="hybridMultilevel"/>
    <w:tmpl w:val="EBB2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02180"/>
    <w:multiLevelType w:val="hybridMultilevel"/>
    <w:tmpl w:val="EB26A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7795"/>
    <w:multiLevelType w:val="hybridMultilevel"/>
    <w:tmpl w:val="6ADA99B6"/>
    <w:lvl w:ilvl="0" w:tplc="1E04D740">
      <w:start w:val="10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65F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1" w15:restartNumberingAfterBreak="0">
    <w:nsid w:val="1C6C15B1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2" w15:restartNumberingAfterBreak="0">
    <w:nsid w:val="1CBF7A08"/>
    <w:multiLevelType w:val="hybridMultilevel"/>
    <w:tmpl w:val="22543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0DD1"/>
    <w:multiLevelType w:val="hybridMultilevel"/>
    <w:tmpl w:val="BBAAE260"/>
    <w:lvl w:ilvl="0" w:tplc="03E47D2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FAF2597"/>
    <w:multiLevelType w:val="hybridMultilevel"/>
    <w:tmpl w:val="8EF26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2C1E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16" w15:restartNumberingAfterBreak="0">
    <w:nsid w:val="28515914"/>
    <w:multiLevelType w:val="hybridMultilevel"/>
    <w:tmpl w:val="6428A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28D6"/>
    <w:multiLevelType w:val="hybridMultilevel"/>
    <w:tmpl w:val="605868AC"/>
    <w:lvl w:ilvl="0" w:tplc="D18EEC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5406"/>
    <w:multiLevelType w:val="hybridMultilevel"/>
    <w:tmpl w:val="0A024A76"/>
    <w:lvl w:ilvl="0" w:tplc="5C9EAB3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61076C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0" w15:restartNumberingAfterBreak="0">
    <w:nsid w:val="39D73EF8"/>
    <w:multiLevelType w:val="hybridMultilevel"/>
    <w:tmpl w:val="6338C2E0"/>
    <w:lvl w:ilvl="0" w:tplc="B8FC4EA4">
      <w:start w:val="5"/>
      <w:numFmt w:val="lowerLetter"/>
      <w:lvlText w:val="%1)"/>
      <w:lvlJc w:val="left"/>
      <w:pPr>
        <w:ind w:left="107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7147AB0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2" w15:restartNumberingAfterBreak="0">
    <w:nsid w:val="4CB3292A"/>
    <w:multiLevelType w:val="hybridMultilevel"/>
    <w:tmpl w:val="BA5846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94F33"/>
    <w:multiLevelType w:val="hybridMultilevel"/>
    <w:tmpl w:val="F1249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0B61DD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5" w15:restartNumberingAfterBreak="0">
    <w:nsid w:val="60113802"/>
    <w:multiLevelType w:val="hybridMultilevel"/>
    <w:tmpl w:val="2892C89A"/>
    <w:lvl w:ilvl="0" w:tplc="3A508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8305C"/>
    <w:multiLevelType w:val="hybridMultilevel"/>
    <w:tmpl w:val="D7348934"/>
    <w:lvl w:ilvl="0" w:tplc="74E867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62176"/>
    <w:multiLevelType w:val="hybridMultilevel"/>
    <w:tmpl w:val="C3CC0A12"/>
    <w:lvl w:ilvl="0" w:tplc="E4181E58">
      <w:start w:val="5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0070"/>
    <w:multiLevelType w:val="hybridMultilevel"/>
    <w:tmpl w:val="EDBCDA32"/>
    <w:lvl w:ilvl="0" w:tplc="041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7ACF3D4D"/>
    <w:multiLevelType w:val="hybridMultilevel"/>
    <w:tmpl w:val="236072C6"/>
    <w:lvl w:ilvl="0" w:tplc="B07C39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B05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B02C8"/>
    <w:multiLevelType w:val="hybridMultilevel"/>
    <w:tmpl w:val="08085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28"/>
  </w:num>
  <w:num w:numId="9">
    <w:abstractNumId w:val="23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0"/>
  </w:num>
  <w:num w:numId="16">
    <w:abstractNumId w:val="29"/>
  </w:num>
  <w:num w:numId="17">
    <w:abstractNumId w:val="4"/>
  </w:num>
  <w:num w:numId="18">
    <w:abstractNumId w:val="2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1"/>
  </w:num>
  <w:num w:numId="23">
    <w:abstractNumId w:val="20"/>
  </w:num>
  <w:num w:numId="24">
    <w:abstractNumId w:val="26"/>
  </w:num>
  <w:num w:numId="25">
    <w:abstractNumId w:val="17"/>
  </w:num>
  <w:num w:numId="26">
    <w:abstractNumId w:val="19"/>
  </w:num>
  <w:num w:numId="27">
    <w:abstractNumId w:val="6"/>
  </w:num>
  <w:num w:numId="28">
    <w:abstractNumId w:val="16"/>
  </w:num>
  <w:num w:numId="29">
    <w:abstractNumId w:val="7"/>
  </w:num>
  <w:num w:numId="30">
    <w:abstractNumId w:val="8"/>
  </w:num>
  <w:num w:numId="31">
    <w:abstractNumId w:val="14"/>
  </w:num>
  <w:num w:numId="32">
    <w:abstractNumId w:val="12"/>
  </w:num>
  <w:num w:numId="33">
    <w:abstractNumId w:val="30"/>
  </w:num>
  <w:num w:numId="34">
    <w:abstractNumId w:val="24"/>
  </w:num>
  <w:num w:numId="35">
    <w:abstractNumId w:val="15"/>
  </w:num>
  <w:num w:numId="36">
    <w:abstractNumId w:val="25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6B"/>
    <w:rsid w:val="00002F28"/>
    <w:rsid w:val="00011A9E"/>
    <w:rsid w:val="00043632"/>
    <w:rsid w:val="00076D5F"/>
    <w:rsid w:val="000C0E3C"/>
    <w:rsid w:val="00116F3A"/>
    <w:rsid w:val="00117520"/>
    <w:rsid w:val="00153250"/>
    <w:rsid w:val="00173E7C"/>
    <w:rsid w:val="001A3B47"/>
    <w:rsid w:val="001E09ED"/>
    <w:rsid w:val="001F5A66"/>
    <w:rsid w:val="00234B73"/>
    <w:rsid w:val="00254E3F"/>
    <w:rsid w:val="00291681"/>
    <w:rsid w:val="002957AC"/>
    <w:rsid w:val="002D28FC"/>
    <w:rsid w:val="002D2B9D"/>
    <w:rsid w:val="002E6B00"/>
    <w:rsid w:val="002F5092"/>
    <w:rsid w:val="002F58B5"/>
    <w:rsid w:val="00337455"/>
    <w:rsid w:val="00341857"/>
    <w:rsid w:val="00365A81"/>
    <w:rsid w:val="00371F76"/>
    <w:rsid w:val="003A0150"/>
    <w:rsid w:val="003A2A5C"/>
    <w:rsid w:val="003A401D"/>
    <w:rsid w:val="003C1D6E"/>
    <w:rsid w:val="003D2C54"/>
    <w:rsid w:val="003E0A17"/>
    <w:rsid w:val="00415398"/>
    <w:rsid w:val="00422B4E"/>
    <w:rsid w:val="0045569F"/>
    <w:rsid w:val="004B6CE0"/>
    <w:rsid w:val="004E487C"/>
    <w:rsid w:val="004F303A"/>
    <w:rsid w:val="005108E2"/>
    <w:rsid w:val="0052005E"/>
    <w:rsid w:val="005205FC"/>
    <w:rsid w:val="005754C8"/>
    <w:rsid w:val="005B2C61"/>
    <w:rsid w:val="00657853"/>
    <w:rsid w:val="00664111"/>
    <w:rsid w:val="00673595"/>
    <w:rsid w:val="0069022D"/>
    <w:rsid w:val="00711994"/>
    <w:rsid w:val="0071608F"/>
    <w:rsid w:val="00786624"/>
    <w:rsid w:val="007B4840"/>
    <w:rsid w:val="007F7A85"/>
    <w:rsid w:val="00814B8B"/>
    <w:rsid w:val="00837B82"/>
    <w:rsid w:val="0087187B"/>
    <w:rsid w:val="008E10BE"/>
    <w:rsid w:val="0092229F"/>
    <w:rsid w:val="009746A9"/>
    <w:rsid w:val="009A0B6E"/>
    <w:rsid w:val="00A0182F"/>
    <w:rsid w:val="00A228E6"/>
    <w:rsid w:val="00A42E57"/>
    <w:rsid w:val="00A46819"/>
    <w:rsid w:val="00A6238C"/>
    <w:rsid w:val="00A65C91"/>
    <w:rsid w:val="00A71ADC"/>
    <w:rsid w:val="00AB5BCE"/>
    <w:rsid w:val="00AB7565"/>
    <w:rsid w:val="00AC2B08"/>
    <w:rsid w:val="00AC6964"/>
    <w:rsid w:val="00AF2220"/>
    <w:rsid w:val="00AF41C1"/>
    <w:rsid w:val="00B2263C"/>
    <w:rsid w:val="00B610BF"/>
    <w:rsid w:val="00B74434"/>
    <w:rsid w:val="00B754B9"/>
    <w:rsid w:val="00B82A83"/>
    <w:rsid w:val="00BA0A85"/>
    <w:rsid w:val="00BB20F5"/>
    <w:rsid w:val="00BB3177"/>
    <w:rsid w:val="00BC37C3"/>
    <w:rsid w:val="00BE3CE3"/>
    <w:rsid w:val="00BE6DEB"/>
    <w:rsid w:val="00C4125D"/>
    <w:rsid w:val="00C608F5"/>
    <w:rsid w:val="00C6261E"/>
    <w:rsid w:val="00C63CA6"/>
    <w:rsid w:val="00C7041B"/>
    <w:rsid w:val="00C80025"/>
    <w:rsid w:val="00CC759F"/>
    <w:rsid w:val="00CC7B93"/>
    <w:rsid w:val="00D10B40"/>
    <w:rsid w:val="00D943E7"/>
    <w:rsid w:val="00DA0CD3"/>
    <w:rsid w:val="00DA1DB9"/>
    <w:rsid w:val="00DC466B"/>
    <w:rsid w:val="00DE1856"/>
    <w:rsid w:val="00E14B66"/>
    <w:rsid w:val="00E329D9"/>
    <w:rsid w:val="00E4175A"/>
    <w:rsid w:val="00E4667F"/>
    <w:rsid w:val="00E6346F"/>
    <w:rsid w:val="00E84575"/>
    <w:rsid w:val="00F53D59"/>
    <w:rsid w:val="00F54A80"/>
    <w:rsid w:val="00FA20E2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4938B-864A-4694-B5B5-9C8C8953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08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0C0E3C"/>
    <w:pPr>
      <w:widowControl w:val="0"/>
      <w:autoSpaceDE w:val="0"/>
      <w:autoSpaceDN w:val="0"/>
      <w:adjustRightInd w:val="0"/>
      <w:spacing w:before="2" w:after="0" w:line="240" w:lineRule="auto"/>
      <w:ind w:left="112" w:firstLine="64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ind w:left="112"/>
      <w:outlineLvl w:val="2"/>
    </w:pPr>
    <w:rPr>
      <w:rFonts w:ascii="Calibri" w:eastAsia="Times New Roman" w:hAnsi="Calibri" w:cs="Calibr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B08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1"/>
    <w:rsid w:val="000C0E3C"/>
    <w:rPr>
      <w:rFonts w:ascii="Calibri" w:eastAsia="Times New Roman" w:hAnsi="Calibri" w:cs="Calibr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1"/>
    <w:semiHidden/>
    <w:rsid w:val="000C0E3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0C0E3C"/>
    <w:rPr>
      <w:rFonts w:ascii="Calibri" w:eastAsia="Times New Roman" w:hAnsi="Calibri" w:cs="Calibri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0C0E3C"/>
    <w:rPr>
      <w:rFonts w:ascii="Arial" w:eastAsia="Times New Roman" w:hAnsi="Arial" w:cs="Arial"/>
      <w:b/>
      <w:bCs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0C0E3C"/>
  </w:style>
  <w:style w:type="character" w:styleId="Hiperveza">
    <w:name w:val="Hyperlink"/>
    <w:basedOn w:val="Zadanifontodlomka"/>
    <w:uiPriority w:val="99"/>
    <w:unhideWhenUsed/>
    <w:rsid w:val="000C0E3C"/>
    <w:rPr>
      <w:rFonts w:ascii="Times New Roman" w:hAnsi="Times New Roman" w:cs="Times New Roman" w:hint="default"/>
      <w:color w:val="00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0E3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ind w:left="112" w:hanging="280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0E3C"/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C0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0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3A40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A65C9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65C91"/>
    <w:rPr>
      <w:rFonts w:ascii="Calibri" w:hAnsi="Calibri"/>
      <w:szCs w:val="21"/>
    </w:rPr>
  </w:style>
  <w:style w:type="paragraph" w:styleId="Bezproreda">
    <w:name w:val="No Spacing"/>
    <w:uiPriority w:val="1"/>
    <w:qFormat/>
    <w:rsid w:val="00A65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orsko.hr/prostorni-pla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borsk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1224-0208-40A5-8B2B-8900C958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12</cp:revision>
  <cp:lastPrinted>2026-03-23T09:45:00Z</cp:lastPrinted>
  <dcterms:created xsi:type="dcterms:W3CDTF">2026-03-31T11:46:00Z</dcterms:created>
  <dcterms:modified xsi:type="dcterms:W3CDTF">2026-04-02T09:48:00Z</dcterms:modified>
</cp:coreProperties>
</file>