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28" w:rsidRDefault="00823728" w:rsidP="00823728">
      <w:pPr>
        <w:rPr>
          <w:noProof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261012FD" wp14:editId="51B53EB0">
            <wp:extent cx="5048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728" w:rsidRPr="0023350F" w:rsidRDefault="00823728" w:rsidP="00823728">
      <w:pPr>
        <w:rPr>
          <w:b/>
          <w:bCs/>
          <w:noProof/>
          <w:sz w:val="22"/>
        </w:rPr>
      </w:pPr>
      <w:r w:rsidRPr="0023350F">
        <w:rPr>
          <w:b/>
          <w:bCs/>
          <w:noProof/>
          <w:sz w:val="22"/>
        </w:rPr>
        <w:t>REPUBLIKA HRVATSKA</w:t>
      </w:r>
    </w:p>
    <w:p w:rsidR="00823728" w:rsidRPr="0023350F" w:rsidRDefault="00823728" w:rsidP="00823728">
      <w:pPr>
        <w:rPr>
          <w:b/>
          <w:bCs/>
          <w:noProof/>
          <w:sz w:val="22"/>
        </w:rPr>
      </w:pPr>
      <w:r w:rsidRPr="0023350F">
        <w:rPr>
          <w:b/>
          <w:bCs/>
          <w:noProof/>
          <w:sz w:val="22"/>
        </w:rPr>
        <w:t>KARLOVAČKA ŽUPANIJA</w:t>
      </w:r>
    </w:p>
    <w:p w:rsidR="00823728" w:rsidRPr="0023350F" w:rsidRDefault="00823728" w:rsidP="00823728">
      <w:pPr>
        <w:rPr>
          <w:b/>
          <w:bCs/>
          <w:noProof/>
          <w:sz w:val="22"/>
        </w:rPr>
      </w:pPr>
      <w:r w:rsidRPr="0023350F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3132CA6B" wp14:editId="048C349B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3728" w:rsidRPr="0023350F" w:rsidRDefault="00823728" w:rsidP="00823728">
      <w:pPr>
        <w:ind w:firstLine="708"/>
        <w:rPr>
          <w:b/>
          <w:bCs/>
          <w:noProof/>
          <w:sz w:val="22"/>
        </w:rPr>
      </w:pPr>
      <w:r w:rsidRPr="0023350F">
        <w:rPr>
          <w:b/>
          <w:bCs/>
          <w:noProof/>
          <w:sz w:val="22"/>
        </w:rPr>
        <w:t>OPĆINA SABORSKO</w:t>
      </w:r>
      <w:r>
        <w:rPr>
          <w:b/>
          <w:bCs/>
          <w:noProof/>
          <w:sz w:val="22"/>
        </w:rPr>
        <w:tab/>
      </w:r>
      <w:r>
        <w:rPr>
          <w:b/>
          <w:bCs/>
          <w:noProof/>
          <w:sz w:val="22"/>
        </w:rPr>
        <w:tab/>
      </w:r>
      <w:r>
        <w:rPr>
          <w:b/>
          <w:bCs/>
          <w:noProof/>
          <w:sz w:val="22"/>
        </w:rPr>
        <w:tab/>
      </w:r>
      <w:r>
        <w:rPr>
          <w:b/>
          <w:bCs/>
          <w:noProof/>
          <w:sz w:val="22"/>
        </w:rPr>
        <w:tab/>
      </w:r>
      <w:r>
        <w:rPr>
          <w:b/>
          <w:bCs/>
          <w:noProof/>
          <w:sz w:val="22"/>
        </w:rPr>
        <w:tab/>
      </w:r>
      <w:r>
        <w:rPr>
          <w:b/>
          <w:bCs/>
          <w:noProof/>
          <w:sz w:val="22"/>
        </w:rPr>
        <w:tab/>
      </w:r>
      <w:bookmarkStart w:id="0" w:name="_GoBack"/>
      <w:bookmarkEnd w:id="0"/>
    </w:p>
    <w:p w:rsidR="00823728" w:rsidRPr="0023350F" w:rsidRDefault="00823728" w:rsidP="00823728">
      <w:pPr>
        <w:ind w:firstLine="708"/>
        <w:rPr>
          <w:b/>
          <w:bCs/>
          <w:noProof/>
          <w:sz w:val="22"/>
        </w:rPr>
      </w:pPr>
      <w:r w:rsidRPr="0023350F">
        <w:rPr>
          <w:b/>
          <w:bCs/>
          <w:noProof/>
          <w:sz w:val="22"/>
        </w:rPr>
        <w:t>OPĆINSKO VIJEĆE</w:t>
      </w:r>
    </w:p>
    <w:p w:rsidR="00823728" w:rsidRPr="0023350F" w:rsidRDefault="00823728" w:rsidP="00823728">
      <w:pPr>
        <w:rPr>
          <w:color w:val="FF0000"/>
        </w:rPr>
      </w:pPr>
    </w:p>
    <w:p w:rsidR="00823728" w:rsidRPr="00770A42" w:rsidRDefault="00823728" w:rsidP="00823728">
      <w:pPr>
        <w:rPr>
          <w:sz w:val="22"/>
        </w:rPr>
      </w:pPr>
    </w:p>
    <w:p w:rsidR="00D4718E" w:rsidRDefault="00D4718E" w:rsidP="00D4718E">
      <w:r>
        <w:t>KLASA: 024-02/26-01/3</w:t>
      </w:r>
    </w:p>
    <w:p w:rsidR="00D4718E" w:rsidRDefault="00D4718E" w:rsidP="00D4718E">
      <w:r>
        <w:t>URBROJ: 2133-15-01-26-4</w:t>
      </w:r>
    </w:p>
    <w:p w:rsidR="00D4718E" w:rsidRDefault="00D4718E" w:rsidP="00D4718E">
      <w:r>
        <w:t>Saborsko, 30.ožujka 2026.</w:t>
      </w:r>
    </w:p>
    <w:p w:rsidR="00823728" w:rsidRPr="004E4E4F" w:rsidRDefault="00823728" w:rsidP="00823728">
      <w:pPr>
        <w:jc w:val="both"/>
        <w:rPr>
          <w:rFonts w:eastAsiaTheme="minorHAnsi"/>
          <w:b/>
          <w:bCs/>
          <w:noProof/>
          <w:lang w:eastAsia="en-US"/>
        </w:rPr>
      </w:pPr>
    </w:p>
    <w:p w:rsidR="00823728" w:rsidRPr="00470CD7" w:rsidRDefault="00823728" w:rsidP="00823728">
      <w:pPr>
        <w:spacing w:line="259" w:lineRule="auto"/>
        <w:jc w:val="both"/>
      </w:pPr>
      <w:r w:rsidRPr="00490953">
        <w:rPr>
          <w:color w:val="000000"/>
        </w:rPr>
        <w:t>Na temelju članka 35.b.,stavka 1. Zakona o lokalnoj i područnoj (regionalnoj) samoupravi („Narodne novine br. 33/01,60/01-vjerodostojno tumačenje, 129/05, 109/07,128/0</w:t>
      </w:r>
      <w:r>
        <w:rPr>
          <w:color w:val="000000"/>
        </w:rPr>
        <w:t xml:space="preserve">8,150/11,144/12,19/13, 137/15, </w:t>
      </w:r>
      <w:r w:rsidRPr="00490953">
        <w:rPr>
          <w:color w:val="000000"/>
        </w:rPr>
        <w:t>123/17</w:t>
      </w:r>
      <w:r>
        <w:rPr>
          <w:color w:val="000000"/>
        </w:rPr>
        <w:t xml:space="preserve"> , 98/19 I 144/20</w:t>
      </w:r>
      <w:r w:rsidRPr="00490953">
        <w:rPr>
          <w:color w:val="000000"/>
        </w:rPr>
        <w:t xml:space="preserve">)  i članka 31. Statuta Općine Saborsko </w:t>
      </w:r>
      <w:r>
        <w:rPr>
          <w:color w:val="000000"/>
        </w:rPr>
        <w:t xml:space="preserve">( „Glasnik Karlovačke županije </w:t>
      </w:r>
      <w:r w:rsidRPr="00490953">
        <w:rPr>
          <w:color w:val="000000"/>
        </w:rPr>
        <w:t xml:space="preserve">  broj </w:t>
      </w:r>
      <w:r>
        <w:t>17/13, 4/18,</w:t>
      </w:r>
      <w:r w:rsidRPr="00340781">
        <w:t xml:space="preserve"> 12/18</w:t>
      </w:r>
      <w:r>
        <w:t xml:space="preserve"> , 11/21  i 57/23</w:t>
      </w:r>
      <w:r w:rsidRPr="00340781">
        <w:t xml:space="preserve">), </w:t>
      </w:r>
      <w:r w:rsidRPr="00490953">
        <w:rPr>
          <w:color w:val="000000"/>
        </w:rPr>
        <w:t>Općinsko vij</w:t>
      </w:r>
      <w:r>
        <w:rPr>
          <w:color w:val="000000"/>
        </w:rPr>
        <w:t xml:space="preserve">eće općine Saborsko na svojoj </w:t>
      </w:r>
      <w:r>
        <w:t>7.  redovnoj sjednici održanoj 30. ožujka 2026</w:t>
      </w:r>
      <w:r w:rsidRPr="00470CD7">
        <w:t xml:space="preserve">. godine donosi   </w:t>
      </w:r>
    </w:p>
    <w:p w:rsidR="00823728" w:rsidRPr="00703743" w:rsidRDefault="00823728" w:rsidP="00823728">
      <w:pPr>
        <w:spacing w:after="200" w:line="259" w:lineRule="auto"/>
        <w:jc w:val="both"/>
        <w:rPr>
          <w:color w:val="FF0000"/>
        </w:rPr>
      </w:pPr>
    </w:p>
    <w:p w:rsidR="00823728" w:rsidRPr="00490953" w:rsidRDefault="00823728" w:rsidP="00823728">
      <w:pPr>
        <w:spacing w:after="147" w:line="256" w:lineRule="auto"/>
        <w:ind w:left="153" w:right="2" w:hanging="10"/>
        <w:jc w:val="center"/>
        <w:rPr>
          <w:b/>
          <w:color w:val="000000"/>
        </w:rPr>
      </w:pPr>
      <w:r w:rsidRPr="00490953">
        <w:rPr>
          <w:b/>
          <w:color w:val="000000"/>
        </w:rPr>
        <w:t xml:space="preserve">Z A K LJ U Č A K </w:t>
      </w:r>
    </w:p>
    <w:p w:rsidR="00823728" w:rsidRPr="00490953" w:rsidRDefault="00823728" w:rsidP="00823728">
      <w:pPr>
        <w:spacing w:after="147" w:line="256" w:lineRule="auto"/>
        <w:ind w:left="153" w:right="2" w:hanging="10"/>
        <w:jc w:val="center"/>
        <w:rPr>
          <w:color w:val="000000"/>
        </w:rPr>
      </w:pPr>
    </w:p>
    <w:p w:rsidR="00823728" w:rsidRPr="00490953" w:rsidRDefault="00823728" w:rsidP="00823728">
      <w:pPr>
        <w:spacing w:after="193" w:line="256" w:lineRule="auto"/>
        <w:ind w:left="2720" w:right="2567" w:hanging="10"/>
        <w:jc w:val="center"/>
        <w:rPr>
          <w:b/>
          <w:color w:val="000000"/>
        </w:rPr>
      </w:pPr>
      <w:r>
        <w:rPr>
          <w:b/>
          <w:color w:val="000000"/>
        </w:rPr>
        <w:t>I</w:t>
      </w:r>
    </w:p>
    <w:p w:rsidR="00823728" w:rsidRDefault="00823728" w:rsidP="00823728">
      <w:pPr>
        <w:spacing w:after="186" w:line="259" w:lineRule="auto"/>
        <w:ind w:left="156" w:hanging="10"/>
        <w:jc w:val="both"/>
      </w:pPr>
      <w:r w:rsidRPr="00490953">
        <w:t>Usvaja se  Izvje</w:t>
      </w:r>
      <w:r>
        <w:t>šće o radu Općinskog načelnika O</w:t>
      </w:r>
      <w:r w:rsidRPr="00490953">
        <w:t>pćine S</w:t>
      </w:r>
      <w:r w:rsidR="0015683B">
        <w:t>aborsko u periodu od 1.srpnja</w:t>
      </w:r>
      <w:r>
        <w:t xml:space="preserve"> 2025. do 31.prosinca 2025</w:t>
      </w:r>
      <w:r w:rsidRPr="00490953">
        <w:t xml:space="preserve">. godine. </w:t>
      </w:r>
    </w:p>
    <w:p w:rsidR="00823728" w:rsidRPr="00490953" w:rsidRDefault="00823728" w:rsidP="00823728">
      <w:pPr>
        <w:spacing w:after="186" w:line="259" w:lineRule="auto"/>
        <w:ind w:left="156" w:hanging="10"/>
        <w:jc w:val="both"/>
      </w:pPr>
    </w:p>
    <w:p w:rsidR="00823728" w:rsidRPr="00490953" w:rsidRDefault="00823728" w:rsidP="00823728">
      <w:pPr>
        <w:spacing w:after="193" w:line="256" w:lineRule="auto"/>
        <w:ind w:left="2720" w:right="2574" w:hanging="10"/>
        <w:jc w:val="center"/>
        <w:rPr>
          <w:b/>
          <w:color w:val="000000"/>
        </w:rPr>
      </w:pPr>
      <w:r>
        <w:rPr>
          <w:b/>
          <w:color w:val="000000"/>
        </w:rPr>
        <w:t>II</w:t>
      </w:r>
    </w:p>
    <w:p w:rsidR="00823728" w:rsidRPr="00490953" w:rsidRDefault="00823728" w:rsidP="00823728">
      <w:pPr>
        <w:ind w:left="156" w:hanging="10"/>
        <w:jc w:val="center"/>
        <w:rPr>
          <w:color w:val="000000"/>
        </w:rPr>
      </w:pPr>
      <w:r w:rsidRPr="00490953">
        <w:rPr>
          <w:color w:val="000000"/>
        </w:rPr>
        <w:t>Ovaj Zaključak će se objaviti  u Glasniku Karlovačke županije, a tekst Izvješća na služben</w:t>
      </w:r>
      <w:r>
        <w:rPr>
          <w:color w:val="000000"/>
        </w:rPr>
        <w:t xml:space="preserve">oj web stranici Općine Saborsko </w:t>
      </w:r>
      <w:hyperlink r:id="rId6" w:history="1">
        <w:r w:rsidRPr="00C728B1">
          <w:rPr>
            <w:rStyle w:val="Hiperveza"/>
          </w:rPr>
          <w:t>www.saborsko.hr</w:t>
        </w:r>
      </w:hyperlink>
      <w:r>
        <w:rPr>
          <w:color w:val="000000"/>
        </w:rPr>
        <w:t xml:space="preserve">. </w:t>
      </w:r>
    </w:p>
    <w:p w:rsidR="00823728" w:rsidRDefault="00823728" w:rsidP="00823728">
      <w:pPr>
        <w:ind w:left="156" w:hanging="10"/>
        <w:jc w:val="center"/>
        <w:rPr>
          <w:color w:val="000000"/>
        </w:rPr>
      </w:pPr>
    </w:p>
    <w:p w:rsidR="00823728" w:rsidRDefault="00823728" w:rsidP="00823728"/>
    <w:p w:rsidR="00823728" w:rsidRDefault="00823728" w:rsidP="00823728"/>
    <w:p w:rsidR="00823728" w:rsidRPr="00823728" w:rsidRDefault="00823728" w:rsidP="00823728">
      <w:pPr>
        <w:spacing w:after="200" w:line="276" w:lineRule="auto"/>
        <w:ind w:left="6231" w:firstLine="141"/>
        <w:rPr>
          <w:rFonts w:eastAsiaTheme="minorEastAsia"/>
          <w:b/>
        </w:rPr>
      </w:pPr>
      <w:r w:rsidRPr="00823728">
        <w:rPr>
          <w:rFonts w:eastAsiaTheme="minorEastAsia"/>
          <w:b/>
        </w:rPr>
        <w:t xml:space="preserve">PREDSJEDNIK </w:t>
      </w:r>
    </w:p>
    <w:p w:rsidR="00823728" w:rsidRPr="00823728" w:rsidRDefault="00823728" w:rsidP="00823728">
      <w:pPr>
        <w:spacing w:after="200" w:line="276" w:lineRule="auto"/>
        <w:ind w:left="4248" w:firstLine="708"/>
        <w:jc w:val="center"/>
        <w:rPr>
          <w:rFonts w:eastAsiaTheme="minorEastAsia"/>
        </w:rPr>
      </w:pPr>
      <w:r w:rsidRPr="00823728">
        <w:rPr>
          <w:rFonts w:eastAsiaTheme="minorEastAsia"/>
        </w:rPr>
        <w:t xml:space="preserve">      Dario </w:t>
      </w:r>
      <w:proofErr w:type="spellStart"/>
      <w:r w:rsidRPr="00823728">
        <w:rPr>
          <w:rFonts w:eastAsiaTheme="minorEastAsia"/>
        </w:rPr>
        <w:t>Škrtić</w:t>
      </w:r>
      <w:proofErr w:type="spellEnd"/>
      <w:r w:rsidRPr="00823728">
        <w:rPr>
          <w:rFonts w:eastAsiaTheme="minorEastAsia"/>
        </w:rPr>
        <w:t>, prof.</w:t>
      </w:r>
    </w:p>
    <w:p w:rsidR="00823728" w:rsidRDefault="00823728" w:rsidP="00823728"/>
    <w:p w:rsidR="00510F70" w:rsidRDefault="00510F70"/>
    <w:sectPr w:rsidR="0051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57"/>
    <w:rsid w:val="0015683B"/>
    <w:rsid w:val="00400D68"/>
    <w:rsid w:val="00510F70"/>
    <w:rsid w:val="00823728"/>
    <w:rsid w:val="00CA2B57"/>
    <w:rsid w:val="00D4718E"/>
    <w:rsid w:val="00D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ACE5"/>
  <w15:chartTrackingRefBased/>
  <w15:docId w15:val="{C66810D2-963B-4590-9B44-43185341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3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borsko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2026-04-02T09:58:00Z</dcterms:created>
  <dcterms:modified xsi:type="dcterms:W3CDTF">2026-04-02T09:58:00Z</dcterms:modified>
</cp:coreProperties>
</file>